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09" w:rsidRPr="00174E26" w:rsidRDefault="00561A09" w:rsidP="00561A09">
      <w:pPr>
        <w:rPr>
          <w:rFonts w:ascii="標楷體" w:eastAsia="標楷體" w:hAnsi="標楷體"/>
          <w:sz w:val="40"/>
          <w:szCs w:val="40"/>
        </w:rPr>
      </w:pPr>
      <w:bookmarkStart w:id="0" w:name="_GoBack"/>
      <w:r w:rsidRPr="00174E26">
        <w:rPr>
          <w:rFonts w:ascii="標楷體" w:eastAsia="標楷體" w:hAnsi="標楷體"/>
          <w:sz w:val="40"/>
          <w:szCs w:val="40"/>
        </w:rPr>
        <w:t>「201</w:t>
      </w:r>
      <w:r w:rsidRPr="00174E26">
        <w:rPr>
          <w:rFonts w:ascii="標楷體" w:eastAsia="標楷體" w:hAnsi="標楷體" w:hint="eastAsia"/>
          <w:sz w:val="40"/>
          <w:szCs w:val="40"/>
        </w:rPr>
        <w:t>9</w:t>
      </w:r>
      <w:r w:rsidRPr="00174E26">
        <w:rPr>
          <w:rFonts w:ascii="標楷體" w:eastAsia="標楷體" w:hAnsi="標楷體"/>
          <w:sz w:val="40"/>
          <w:szCs w:val="40"/>
        </w:rPr>
        <w:t xml:space="preserve"> </w:t>
      </w:r>
      <w:r w:rsidR="00F8081E" w:rsidRPr="00174E26">
        <w:rPr>
          <w:rFonts w:ascii="標楷體" w:eastAsia="標楷體" w:hAnsi="標楷體" w:hint="eastAsia"/>
          <w:sz w:val="40"/>
          <w:szCs w:val="40"/>
        </w:rPr>
        <w:t>臺東縣太麻里鄉第一屆</w:t>
      </w:r>
      <w:r w:rsidR="00E64873">
        <w:rPr>
          <w:rFonts w:ascii="標楷體" w:eastAsia="標楷體" w:hAnsi="標楷體" w:hint="eastAsia"/>
          <w:sz w:val="40"/>
          <w:szCs w:val="40"/>
        </w:rPr>
        <w:t>全國</w:t>
      </w:r>
      <w:r w:rsidR="00477955" w:rsidRPr="00174E26">
        <w:rPr>
          <w:rFonts w:ascii="標楷體" w:eastAsia="標楷體" w:hAnsi="標楷體" w:hint="eastAsia"/>
          <w:sz w:val="40"/>
          <w:szCs w:val="40"/>
        </w:rPr>
        <w:t>大專</w:t>
      </w:r>
      <w:r w:rsidR="00F8081E" w:rsidRPr="00174E26">
        <w:rPr>
          <w:rFonts w:ascii="標楷體" w:eastAsia="標楷體" w:hAnsi="標楷體" w:hint="eastAsia"/>
          <w:sz w:val="40"/>
          <w:szCs w:val="40"/>
        </w:rPr>
        <w:t>原民盃</w:t>
      </w:r>
      <w:r w:rsidRPr="00174E26">
        <w:rPr>
          <w:rFonts w:ascii="標楷體" w:eastAsia="標楷體" w:hAnsi="標楷體"/>
          <w:sz w:val="40"/>
          <w:szCs w:val="40"/>
        </w:rPr>
        <w:t>樂團大賽」</w:t>
      </w:r>
      <w:r w:rsidR="00EB7729">
        <w:rPr>
          <w:rFonts w:ascii="標楷體" w:eastAsia="標楷體" w:hAnsi="標楷體" w:hint="eastAsia"/>
          <w:sz w:val="40"/>
          <w:szCs w:val="40"/>
        </w:rPr>
        <w:t>簡章</w:t>
      </w:r>
    </w:p>
    <w:bookmarkEnd w:id="0"/>
    <w:p w:rsidR="00477955"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壹、 活動目的 </w:t>
      </w:r>
    </w:p>
    <w:p w:rsidR="00561A09" w:rsidRPr="00174E26" w:rsidRDefault="00477955" w:rsidP="00561A09">
      <w:pPr>
        <w:rPr>
          <w:rFonts w:ascii="標楷體" w:eastAsia="標楷體" w:hAnsi="標楷體"/>
        </w:rPr>
      </w:pPr>
      <w:r w:rsidRPr="00174E26">
        <w:rPr>
          <w:rFonts w:ascii="標楷體" w:eastAsia="標楷體" w:hAnsi="標楷體" w:hint="eastAsia"/>
        </w:rPr>
        <w:t>太麻里鄉公所</w:t>
      </w:r>
      <w:r w:rsidR="00561A09" w:rsidRPr="00174E26">
        <w:rPr>
          <w:rFonts w:ascii="標楷體" w:eastAsia="標楷體" w:hAnsi="標楷體"/>
        </w:rPr>
        <w:t>藉由</w:t>
      </w:r>
      <w:r w:rsidRPr="00174E26">
        <w:rPr>
          <w:rFonts w:ascii="標楷體" w:eastAsia="標楷體" w:hAnsi="標楷體" w:hint="eastAsia"/>
        </w:rPr>
        <w:t>本次</w:t>
      </w:r>
      <w:r w:rsidR="00561A09" w:rsidRPr="00174E26">
        <w:rPr>
          <w:rFonts w:ascii="標楷體" w:eastAsia="標楷體" w:hAnsi="標楷體"/>
        </w:rPr>
        <w:t>活動，以原民音樂，邀請全國</w:t>
      </w:r>
      <w:r w:rsidRPr="00174E26">
        <w:rPr>
          <w:rFonts w:ascii="標楷體" w:eastAsia="標楷體" w:hAnsi="標楷體" w:hint="eastAsia"/>
        </w:rPr>
        <w:t>大專</w:t>
      </w:r>
      <w:r w:rsidR="008610F1" w:rsidRPr="00174E26">
        <w:rPr>
          <w:rFonts w:ascii="標楷體" w:eastAsia="標楷體" w:hAnsi="標楷體"/>
        </w:rPr>
        <w:t>原住民樂團一齊熱情參與，鼓勵熱愛音樂的原住民朋友展現音樂</w:t>
      </w:r>
      <w:r w:rsidR="008610F1" w:rsidRPr="00174E26">
        <w:rPr>
          <w:rFonts w:ascii="標楷體" w:eastAsia="標楷體" w:hAnsi="標楷體" w:hint="eastAsia"/>
        </w:rPr>
        <w:t>實力</w:t>
      </w:r>
      <w:r w:rsidR="00561A09" w:rsidRPr="00174E26">
        <w:rPr>
          <w:rFonts w:ascii="標楷體" w:eastAsia="標楷體" w:hAnsi="標楷體"/>
        </w:rPr>
        <w:t>。</w:t>
      </w:r>
      <w:r w:rsidR="008610F1" w:rsidRPr="00174E26">
        <w:rPr>
          <w:rFonts w:ascii="標楷體" w:eastAsia="標楷體" w:hAnsi="標楷體" w:hint="eastAsia"/>
        </w:rPr>
        <w:t>本計畫</w:t>
      </w:r>
      <w:r w:rsidR="00561A09" w:rsidRPr="00174E26">
        <w:rPr>
          <w:rFonts w:ascii="標楷體" w:eastAsia="標楷體" w:hAnsi="標楷體"/>
        </w:rPr>
        <w:t>提供</w:t>
      </w:r>
      <w:r w:rsidR="008610F1" w:rsidRPr="00174E26">
        <w:rPr>
          <w:rFonts w:ascii="標楷體" w:eastAsia="標楷體" w:hAnsi="標楷體" w:hint="eastAsia"/>
        </w:rPr>
        <w:t>年輕學子</w:t>
      </w:r>
      <w:r w:rsidR="00561A09" w:rsidRPr="00174E26">
        <w:rPr>
          <w:rFonts w:ascii="標楷體" w:eastAsia="標楷體" w:hAnsi="標楷體"/>
        </w:rPr>
        <w:t>音樂人才及演出舞台，因此，除選拔原住民音樂人才，更讓大家感受原住民</w:t>
      </w:r>
      <w:r w:rsidR="008610F1" w:rsidRPr="00174E26">
        <w:rPr>
          <w:rFonts w:ascii="標楷體" w:eastAsia="標楷體" w:hAnsi="標楷體" w:hint="eastAsia"/>
        </w:rPr>
        <w:t>青年學子音樂演出</w:t>
      </w:r>
      <w:r w:rsidR="008610F1" w:rsidRPr="00174E26">
        <w:rPr>
          <w:rFonts w:ascii="標楷體" w:eastAsia="標楷體" w:hAnsi="標楷體"/>
        </w:rPr>
        <w:t>能力，期望透過演出，讓更多人看見聽見原民</w:t>
      </w:r>
      <w:r w:rsidR="008610F1" w:rsidRPr="00174E26">
        <w:rPr>
          <w:rFonts w:ascii="標楷體" w:eastAsia="標楷體" w:hAnsi="標楷體" w:hint="eastAsia"/>
        </w:rPr>
        <w:t>歌聲</w:t>
      </w:r>
      <w:r w:rsidR="00561A09" w:rsidRPr="00174E26">
        <w:rPr>
          <w:rFonts w:ascii="標楷體" w:eastAsia="標楷體" w:hAnsi="標楷體"/>
        </w:rPr>
        <w:t>之美</w:t>
      </w:r>
      <w:r w:rsidR="004244F2" w:rsidRPr="00174E26">
        <w:rPr>
          <w:rFonts w:ascii="標楷體" w:eastAsia="標楷體" w:hAnsi="標楷體" w:hint="eastAsia"/>
        </w:rPr>
        <w:t>與創作能力</w:t>
      </w:r>
      <w:r w:rsidR="00561A09" w:rsidRPr="00174E26">
        <w:rPr>
          <w:rFonts w:ascii="標楷體" w:eastAsia="標楷體" w:hAnsi="標楷體"/>
        </w:rPr>
        <w:t xml:space="preserve">， 進而產生更深層的文化效益。 </w:t>
      </w:r>
    </w:p>
    <w:p w:rsidR="008610F1" w:rsidRPr="00174E26" w:rsidRDefault="008610F1"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貳、 主辦單位 </w:t>
      </w:r>
    </w:p>
    <w:p w:rsidR="00561A09" w:rsidRPr="00174E26" w:rsidRDefault="008610F1" w:rsidP="00561A09">
      <w:pPr>
        <w:rPr>
          <w:rFonts w:ascii="標楷體" w:eastAsia="標楷體" w:hAnsi="標楷體"/>
        </w:rPr>
      </w:pPr>
      <w:r w:rsidRPr="00174E26">
        <w:rPr>
          <w:rFonts w:ascii="標楷體" w:eastAsia="標楷體" w:hAnsi="標楷體" w:hint="eastAsia"/>
        </w:rPr>
        <w:t>臺東縣太麻里鄉公所</w:t>
      </w:r>
      <w:r w:rsidR="00561A09" w:rsidRPr="00174E26">
        <w:rPr>
          <w:rFonts w:ascii="標楷體" w:eastAsia="標楷體" w:hAnsi="標楷體"/>
        </w:rPr>
        <w:t xml:space="preserve"> </w:t>
      </w:r>
    </w:p>
    <w:p w:rsidR="008610F1" w:rsidRPr="00174E26" w:rsidRDefault="008610F1"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參、 參賽對象及資格</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參賽樂團須為 3 人以上之團體，且團員至少 1/2 以上具原住民身份，</w:t>
      </w:r>
      <w:r w:rsidR="008610F1" w:rsidRPr="00174E26">
        <w:rPr>
          <w:rFonts w:ascii="標楷體" w:eastAsia="標楷體" w:hAnsi="標楷體" w:hint="eastAsia"/>
        </w:rPr>
        <w:t>並於大專就學學生為主，</w:t>
      </w:r>
      <w:r w:rsidR="008610F1" w:rsidRPr="00174E26">
        <w:rPr>
          <w:rFonts w:ascii="標楷體" w:eastAsia="標楷體" w:hAnsi="標楷體"/>
        </w:rPr>
        <w:t>其餘</w:t>
      </w:r>
      <w:r w:rsidRPr="00174E26">
        <w:rPr>
          <w:rFonts w:ascii="標楷體" w:eastAsia="標楷體" w:hAnsi="標楷體"/>
        </w:rPr>
        <w:t xml:space="preserve">族群及地域不限。 </w:t>
      </w:r>
    </w:p>
    <w:p w:rsidR="00561A09" w:rsidRPr="00174E26" w:rsidRDefault="008066DB" w:rsidP="00561A09">
      <w:pPr>
        <w:rPr>
          <w:rFonts w:ascii="標楷體" w:eastAsia="標楷體" w:hAnsi="標楷體"/>
        </w:rPr>
      </w:pPr>
      <w:r w:rsidRPr="00174E26">
        <w:rPr>
          <w:rFonts w:ascii="標楷體" w:eastAsia="標楷體" w:hAnsi="標楷體" w:hint="eastAsia"/>
        </w:rPr>
        <w:t>二、</w:t>
      </w:r>
      <w:r w:rsidR="00561A09" w:rsidRPr="00174E26">
        <w:rPr>
          <w:rFonts w:ascii="標楷體" w:eastAsia="標楷體" w:hAnsi="標楷體"/>
        </w:rPr>
        <w:t xml:space="preserve">未有唱片公司或經紀事務單位合約之團體。 </w:t>
      </w:r>
    </w:p>
    <w:p w:rsidR="00561A09" w:rsidRPr="00174E26" w:rsidRDefault="008066DB" w:rsidP="00561A09">
      <w:pPr>
        <w:rPr>
          <w:rFonts w:ascii="標楷體" w:eastAsia="標楷體" w:hAnsi="標楷體"/>
        </w:rPr>
      </w:pPr>
      <w:r w:rsidRPr="00174E26">
        <w:rPr>
          <w:rFonts w:ascii="標楷體" w:eastAsia="標楷體" w:hAnsi="標楷體" w:hint="eastAsia"/>
        </w:rPr>
        <w:t>三、</w:t>
      </w:r>
      <w:r w:rsidR="00561A09" w:rsidRPr="00174E26">
        <w:rPr>
          <w:rFonts w:ascii="標楷體" w:eastAsia="標楷體" w:hAnsi="標楷體"/>
        </w:rPr>
        <w:t>每位團員限報名參加一組樂團，請勿重複參賽，違者取消參賽資格。</w:t>
      </w:r>
    </w:p>
    <w:p w:rsidR="008610F1" w:rsidRPr="00174E26" w:rsidRDefault="008610F1" w:rsidP="00561A09">
      <w:pPr>
        <w:rPr>
          <w:rFonts w:ascii="標楷體" w:eastAsia="標楷體" w:hAnsi="標楷體"/>
        </w:rPr>
      </w:pPr>
    </w:p>
    <w:p w:rsidR="00561A09" w:rsidRPr="00174E26" w:rsidRDefault="00561A09" w:rsidP="00561A09">
      <w:pPr>
        <w:rPr>
          <w:rFonts w:ascii="標楷體" w:eastAsia="標楷體" w:hAnsi="標楷體"/>
        </w:rPr>
      </w:pPr>
      <w:r w:rsidRPr="00174E26">
        <w:rPr>
          <w:rFonts w:ascii="標楷體" w:eastAsia="標楷體" w:hAnsi="標楷體"/>
          <w:sz w:val="28"/>
          <w:szCs w:val="28"/>
        </w:rPr>
        <w:t>肆、 作品形式</w:t>
      </w:r>
      <w:r w:rsidRPr="00174E26">
        <w:rPr>
          <w:rFonts w:ascii="標楷體" w:eastAsia="標楷體" w:hAnsi="標楷體"/>
        </w:rPr>
        <w:t xml:space="preserve">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初賽：自選曲 1 首</w:t>
      </w:r>
      <w:r w:rsidR="00834065">
        <w:rPr>
          <w:rFonts w:ascii="標楷體" w:eastAsia="標楷體" w:hAnsi="標楷體"/>
        </w:rPr>
        <w:t>(3-</w:t>
      </w:r>
      <w:r w:rsidR="00834065">
        <w:rPr>
          <w:rFonts w:ascii="標楷體" w:eastAsia="標楷體" w:hAnsi="標楷體" w:hint="eastAsia"/>
        </w:rPr>
        <w:t>6</w:t>
      </w:r>
      <w:r w:rsidRPr="00174E26">
        <w:rPr>
          <w:rFonts w:ascii="標楷體" w:eastAsia="標楷體" w:hAnsi="標楷體"/>
        </w:rPr>
        <w:t xml:space="preserve"> 分鐘)</w:t>
      </w:r>
      <w:r w:rsidR="008066DB" w:rsidRPr="00174E26">
        <w:rPr>
          <w:rFonts w:ascii="標楷體" w:eastAsia="標楷體" w:hAnsi="標楷體" w:hint="eastAsia"/>
        </w:rPr>
        <w:t>、</w:t>
      </w:r>
      <w:r w:rsidR="008066DB" w:rsidRPr="00174E26">
        <w:rPr>
          <w:rFonts w:ascii="標楷體" w:eastAsia="標楷體" w:hAnsi="標楷體"/>
        </w:rPr>
        <w:t>自</w:t>
      </w:r>
      <w:r w:rsidR="008066DB" w:rsidRPr="00174E26">
        <w:rPr>
          <w:rFonts w:ascii="標楷體" w:eastAsia="標楷體" w:hAnsi="標楷體" w:hint="eastAsia"/>
        </w:rPr>
        <w:t>創</w:t>
      </w:r>
      <w:r w:rsidR="008066DB" w:rsidRPr="00174E26">
        <w:rPr>
          <w:rFonts w:ascii="標楷體" w:eastAsia="標楷體" w:hAnsi="標楷體"/>
        </w:rPr>
        <w:t>曲 1 首</w:t>
      </w:r>
      <w:r w:rsidR="00834065">
        <w:rPr>
          <w:rFonts w:ascii="標楷體" w:eastAsia="標楷體" w:hAnsi="標楷體"/>
        </w:rPr>
        <w:t>(3-</w:t>
      </w:r>
      <w:r w:rsidR="00834065">
        <w:rPr>
          <w:rFonts w:ascii="標楷體" w:eastAsia="標楷體" w:hAnsi="標楷體" w:hint="eastAsia"/>
        </w:rPr>
        <w:t>6</w:t>
      </w:r>
      <w:r w:rsidR="008066DB" w:rsidRPr="00174E26">
        <w:rPr>
          <w:rFonts w:ascii="標楷體" w:eastAsia="標楷體" w:hAnsi="標楷體"/>
        </w:rPr>
        <w:t xml:space="preserve"> 分鐘)</w:t>
      </w:r>
      <w:r w:rsidR="004244F2" w:rsidRPr="00174E26">
        <w:rPr>
          <w:rFonts w:ascii="標楷體" w:eastAsia="標楷體" w:hAnsi="標楷體" w:hint="eastAsia"/>
        </w:rPr>
        <w:t>。</w:t>
      </w:r>
    </w:p>
    <w:p w:rsidR="00561A09" w:rsidRPr="00174E26" w:rsidRDefault="008066DB" w:rsidP="00561A09">
      <w:pPr>
        <w:rPr>
          <w:rFonts w:ascii="標楷體" w:eastAsia="標楷體" w:hAnsi="標楷體"/>
        </w:rPr>
      </w:pPr>
      <w:r w:rsidRPr="00174E26">
        <w:rPr>
          <w:rFonts w:ascii="標楷體" w:eastAsia="標楷體" w:hAnsi="標楷體" w:hint="eastAsia"/>
        </w:rPr>
        <w:t>二、</w:t>
      </w:r>
      <w:r w:rsidR="00561A09" w:rsidRPr="00174E26">
        <w:rPr>
          <w:rFonts w:ascii="標楷體" w:eastAsia="標楷體" w:hAnsi="標楷體"/>
        </w:rPr>
        <w:t xml:space="preserve"> 決賽：</w:t>
      </w:r>
      <w:r w:rsidR="00E24C27" w:rsidRPr="00174E26">
        <w:rPr>
          <w:rFonts w:ascii="標楷體" w:eastAsia="標楷體" w:hAnsi="標楷體"/>
        </w:rPr>
        <w:t>自選曲 1 首</w:t>
      </w:r>
      <w:r w:rsidR="00834065">
        <w:rPr>
          <w:rFonts w:ascii="標楷體" w:eastAsia="標楷體" w:hAnsi="標楷體"/>
        </w:rPr>
        <w:t>(3-</w:t>
      </w:r>
      <w:r w:rsidR="00834065">
        <w:rPr>
          <w:rFonts w:ascii="標楷體" w:eastAsia="標楷體" w:hAnsi="標楷體" w:hint="eastAsia"/>
        </w:rPr>
        <w:t>6</w:t>
      </w:r>
      <w:r w:rsidR="00E24C27" w:rsidRPr="00174E26">
        <w:rPr>
          <w:rFonts w:ascii="標楷體" w:eastAsia="標楷體" w:hAnsi="標楷體"/>
        </w:rPr>
        <w:t xml:space="preserve"> 分鐘)</w:t>
      </w:r>
      <w:r w:rsidRPr="00174E26">
        <w:rPr>
          <w:rFonts w:ascii="標楷體" w:eastAsia="標楷體" w:hAnsi="標楷體" w:hint="eastAsia"/>
        </w:rPr>
        <w:t>、</w:t>
      </w:r>
      <w:r w:rsidRPr="00174E26">
        <w:rPr>
          <w:rFonts w:ascii="標楷體" w:eastAsia="標楷體" w:hAnsi="標楷體"/>
        </w:rPr>
        <w:t>自</w:t>
      </w:r>
      <w:r w:rsidRPr="00174E26">
        <w:rPr>
          <w:rFonts w:ascii="標楷體" w:eastAsia="標楷體" w:hAnsi="標楷體" w:hint="eastAsia"/>
        </w:rPr>
        <w:t>創</w:t>
      </w:r>
      <w:r w:rsidRPr="00174E26">
        <w:rPr>
          <w:rFonts w:ascii="標楷體" w:eastAsia="標楷體" w:hAnsi="標楷體"/>
        </w:rPr>
        <w:t>曲 1 首</w:t>
      </w:r>
      <w:r w:rsidR="00834065">
        <w:rPr>
          <w:rFonts w:ascii="標楷體" w:eastAsia="標楷體" w:hAnsi="標楷體"/>
        </w:rPr>
        <w:t>(3-</w:t>
      </w:r>
      <w:r w:rsidR="00834065">
        <w:rPr>
          <w:rFonts w:ascii="標楷體" w:eastAsia="標楷體" w:hAnsi="標楷體" w:hint="eastAsia"/>
        </w:rPr>
        <w:t>6</w:t>
      </w:r>
      <w:r w:rsidRPr="00174E26">
        <w:rPr>
          <w:rFonts w:ascii="標楷體" w:eastAsia="標楷體" w:hAnsi="標楷體"/>
        </w:rPr>
        <w:t xml:space="preserve"> 分鐘)</w:t>
      </w:r>
      <w:r w:rsidR="004244F2" w:rsidRPr="00174E26">
        <w:rPr>
          <w:rFonts w:ascii="標楷體" w:eastAsia="標楷體" w:hAnsi="標楷體" w:hint="eastAsia"/>
        </w:rPr>
        <w:t>。</w:t>
      </w:r>
    </w:p>
    <w:p w:rsidR="00561A09" w:rsidRPr="00174E26" w:rsidRDefault="004244F2" w:rsidP="00561A09">
      <w:pPr>
        <w:rPr>
          <w:rFonts w:ascii="標楷體" w:eastAsia="標楷體" w:hAnsi="標楷體"/>
        </w:rPr>
      </w:pPr>
      <w:r w:rsidRPr="00174E26">
        <w:rPr>
          <w:rFonts w:ascii="標楷體" w:eastAsia="標楷體" w:hAnsi="標楷體" w:hint="eastAsia"/>
        </w:rPr>
        <w:t>三</w:t>
      </w:r>
      <w:r w:rsidR="008066DB" w:rsidRPr="00174E26">
        <w:rPr>
          <w:rFonts w:ascii="標楷體" w:eastAsia="標楷體" w:hAnsi="標楷體" w:hint="eastAsia"/>
        </w:rPr>
        <w:t>、</w:t>
      </w:r>
      <w:r w:rsidR="00561A09" w:rsidRPr="00174E26">
        <w:rPr>
          <w:rFonts w:ascii="標楷體" w:eastAsia="標楷體" w:hAnsi="標楷體"/>
        </w:rPr>
        <w:t xml:space="preserve"> </w:t>
      </w:r>
      <w:r w:rsidR="00E24C27" w:rsidRPr="00174E26">
        <w:rPr>
          <w:rFonts w:ascii="標楷體" w:eastAsia="標楷體" w:hAnsi="標楷體"/>
        </w:rPr>
        <w:t>演出型態及音樂類型不限</w:t>
      </w:r>
      <w:r w:rsidR="00E24C27" w:rsidRPr="00174E26">
        <w:rPr>
          <w:rFonts w:ascii="標楷體" w:eastAsia="標楷體" w:hAnsi="標楷體" w:hint="eastAsia"/>
        </w:rPr>
        <w:t>，</w:t>
      </w:r>
      <w:r w:rsidR="00561A09" w:rsidRPr="00174E26">
        <w:rPr>
          <w:rFonts w:ascii="標楷體" w:eastAsia="標楷體" w:hAnsi="標楷體"/>
        </w:rPr>
        <w:t>不限語言別。</w:t>
      </w:r>
    </w:p>
    <w:p w:rsidR="00E24C27" w:rsidRPr="00174E26" w:rsidRDefault="00E24C27"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伍、 報名期程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報名期間：即日起至</w:t>
      </w:r>
      <w:r w:rsidR="009F3DCC" w:rsidRPr="00174E26">
        <w:rPr>
          <w:rFonts w:ascii="標楷體" w:eastAsia="標楷體" w:hAnsi="標楷體" w:hint="eastAsia"/>
        </w:rPr>
        <w:t>108</w:t>
      </w:r>
      <w:r w:rsidR="00650726" w:rsidRPr="00174E26">
        <w:rPr>
          <w:rFonts w:ascii="標楷體" w:eastAsia="標楷體" w:hAnsi="標楷體" w:hint="eastAsia"/>
        </w:rPr>
        <w:t>年</w:t>
      </w:r>
      <w:r w:rsidR="00E24C27" w:rsidRPr="00174E26">
        <w:rPr>
          <w:rFonts w:ascii="標楷體" w:eastAsia="標楷體" w:hAnsi="標楷體"/>
        </w:rPr>
        <w:t xml:space="preserve"> </w:t>
      </w:r>
      <w:r w:rsidR="00610812">
        <w:rPr>
          <w:rFonts w:ascii="標楷體" w:eastAsia="標楷體" w:hAnsi="標楷體" w:hint="eastAsia"/>
        </w:rPr>
        <w:t>0</w:t>
      </w:r>
      <w:r w:rsidR="00C2486B">
        <w:rPr>
          <w:rFonts w:ascii="標楷體" w:eastAsia="標楷體" w:hAnsi="標楷體" w:hint="eastAsia"/>
        </w:rPr>
        <w:t>8</w:t>
      </w:r>
      <w:r w:rsidRPr="00174E26">
        <w:rPr>
          <w:rFonts w:ascii="標楷體" w:eastAsia="標楷體" w:hAnsi="標楷體"/>
        </w:rPr>
        <w:t>月</w:t>
      </w:r>
      <w:r w:rsidR="00E24C27" w:rsidRPr="00174E26">
        <w:rPr>
          <w:rFonts w:ascii="標楷體" w:eastAsia="標楷體" w:hAnsi="標楷體"/>
        </w:rPr>
        <w:t xml:space="preserve"> </w:t>
      </w:r>
      <w:r w:rsidR="00B1412F">
        <w:rPr>
          <w:rFonts w:ascii="標楷體" w:eastAsia="標楷體" w:hAnsi="標楷體" w:hint="eastAsia"/>
        </w:rPr>
        <w:t>23</w:t>
      </w:r>
      <w:r w:rsidRPr="00174E26">
        <w:rPr>
          <w:rFonts w:ascii="標楷體" w:eastAsia="標楷體" w:hAnsi="標楷體"/>
        </w:rPr>
        <w:t xml:space="preserve"> 日截止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 初賽於</w:t>
      </w:r>
      <w:r w:rsidR="00650726" w:rsidRPr="00174E26">
        <w:rPr>
          <w:rFonts w:ascii="標楷體" w:eastAsia="標楷體" w:hAnsi="標楷體"/>
        </w:rPr>
        <w:t xml:space="preserve"> </w:t>
      </w:r>
      <w:r w:rsidR="009F3DCC" w:rsidRPr="00174E26">
        <w:rPr>
          <w:rFonts w:ascii="標楷體" w:eastAsia="標楷體" w:hAnsi="標楷體" w:hint="eastAsia"/>
        </w:rPr>
        <w:t>108</w:t>
      </w:r>
      <w:r w:rsidRPr="00174E26">
        <w:rPr>
          <w:rFonts w:ascii="標楷體" w:eastAsia="標楷體" w:hAnsi="標楷體"/>
        </w:rPr>
        <w:t xml:space="preserve"> 年</w:t>
      </w:r>
      <w:r w:rsidR="00650726" w:rsidRPr="00174E26">
        <w:rPr>
          <w:rFonts w:ascii="標楷體" w:eastAsia="標楷體" w:hAnsi="標楷體"/>
        </w:rPr>
        <w:t xml:space="preserve"> </w:t>
      </w:r>
      <w:r w:rsidR="00CC3598">
        <w:rPr>
          <w:rFonts w:ascii="標楷體" w:eastAsia="標楷體" w:hAnsi="標楷體" w:hint="eastAsia"/>
        </w:rPr>
        <w:t>0</w:t>
      </w:r>
      <w:r w:rsidR="00AB1E78">
        <w:rPr>
          <w:rFonts w:ascii="標楷體" w:eastAsia="標楷體" w:hAnsi="標楷體" w:hint="eastAsia"/>
        </w:rPr>
        <w:t>8</w:t>
      </w:r>
      <w:r w:rsidRPr="00174E26">
        <w:rPr>
          <w:rFonts w:ascii="標楷體" w:eastAsia="標楷體" w:hAnsi="標楷體"/>
        </w:rPr>
        <w:t xml:space="preserve"> 月</w:t>
      </w:r>
      <w:r w:rsidR="00AB1E78">
        <w:rPr>
          <w:rFonts w:ascii="標楷體" w:eastAsia="標楷體" w:hAnsi="標楷體" w:hint="eastAsia"/>
        </w:rPr>
        <w:t>30</w:t>
      </w:r>
      <w:r w:rsidR="00650726" w:rsidRPr="00174E26">
        <w:rPr>
          <w:rFonts w:ascii="標楷體" w:eastAsia="標楷體" w:hAnsi="標楷體"/>
        </w:rPr>
        <w:t xml:space="preserve"> </w:t>
      </w:r>
      <w:r w:rsidRPr="00174E26">
        <w:rPr>
          <w:rFonts w:ascii="標楷體" w:eastAsia="標楷體" w:hAnsi="標楷體"/>
        </w:rPr>
        <w:t>日前，召開遴選會議評選，由評審老師選出</w:t>
      </w:r>
      <w:r w:rsidR="00650726" w:rsidRPr="00174E26">
        <w:rPr>
          <w:rFonts w:ascii="標楷體" w:eastAsia="標楷體" w:hAnsi="標楷體"/>
        </w:rPr>
        <w:t xml:space="preserve"> </w:t>
      </w:r>
      <w:r w:rsidR="004244F2" w:rsidRPr="00174E26">
        <w:rPr>
          <w:rFonts w:ascii="標楷體" w:eastAsia="標楷體" w:hAnsi="標楷體" w:hint="eastAsia"/>
        </w:rPr>
        <w:t>15</w:t>
      </w:r>
      <w:r w:rsidRPr="00174E26">
        <w:rPr>
          <w:rFonts w:ascii="標楷體" w:eastAsia="標楷體" w:hAnsi="標楷體"/>
        </w:rPr>
        <w:t xml:space="preserve"> 組團隊</w:t>
      </w:r>
      <w:r w:rsidR="00650726" w:rsidRPr="00174E26">
        <w:rPr>
          <w:rFonts w:ascii="標楷體" w:eastAsia="標楷體" w:hAnsi="標楷體"/>
        </w:rPr>
        <w:t>進入</w:t>
      </w:r>
      <w:r w:rsidR="004244F2" w:rsidRPr="00174E26">
        <w:rPr>
          <w:rFonts w:ascii="標楷體" w:eastAsia="標楷體" w:hAnsi="標楷體" w:hint="eastAsia"/>
        </w:rPr>
        <w:t>決</w:t>
      </w:r>
      <w:r w:rsidR="00650726" w:rsidRPr="00174E26">
        <w:rPr>
          <w:rFonts w:ascii="標楷體" w:eastAsia="標楷體" w:hAnsi="標楷體"/>
        </w:rPr>
        <w:t>賽，</w:t>
      </w:r>
      <w:r w:rsidR="004244F2" w:rsidRPr="00174E26">
        <w:rPr>
          <w:rFonts w:ascii="標楷體" w:eastAsia="標楷體" w:hAnsi="標楷體" w:hint="eastAsia"/>
        </w:rPr>
        <w:t>決</w:t>
      </w:r>
      <w:r w:rsidRPr="00174E26">
        <w:rPr>
          <w:rFonts w:ascii="標楷體" w:eastAsia="標楷體" w:hAnsi="標楷體"/>
        </w:rPr>
        <w:t xml:space="preserve">賽入圍者將以電話及電子郵件通知。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 xml:space="preserve"> </w:t>
      </w:r>
      <w:r w:rsidR="00650726" w:rsidRPr="00174E26">
        <w:rPr>
          <w:rFonts w:ascii="標楷體" w:eastAsia="標楷體" w:hAnsi="標楷體"/>
        </w:rPr>
        <w:t>入圍</w:t>
      </w:r>
      <w:r w:rsidR="004244F2" w:rsidRPr="00174E26">
        <w:rPr>
          <w:rFonts w:ascii="標楷體" w:eastAsia="標楷體" w:hAnsi="標楷體" w:hint="eastAsia"/>
        </w:rPr>
        <w:t>決</w:t>
      </w:r>
      <w:r w:rsidRPr="00174E26">
        <w:rPr>
          <w:rFonts w:ascii="標楷體" w:eastAsia="標楷體" w:hAnsi="標楷體"/>
        </w:rPr>
        <w:t xml:space="preserve">賽名單公布日期：由主辦單位另行公布。 </w:t>
      </w:r>
    </w:p>
    <w:p w:rsidR="00561A09" w:rsidRPr="00174E26" w:rsidRDefault="00561A09" w:rsidP="00561A09">
      <w:pPr>
        <w:rPr>
          <w:rFonts w:ascii="標楷體" w:eastAsia="標楷體" w:hAnsi="標楷體"/>
        </w:rPr>
      </w:pPr>
      <w:r w:rsidRPr="00174E26">
        <w:rPr>
          <w:rFonts w:ascii="標楷體" w:eastAsia="標楷體" w:hAnsi="標楷體"/>
        </w:rPr>
        <w:t>四</w:t>
      </w:r>
      <w:r w:rsidR="008066DB" w:rsidRPr="00174E26">
        <w:rPr>
          <w:rFonts w:ascii="標楷體" w:eastAsia="標楷體" w:hAnsi="標楷體" w:hint="eastAsia"/>
        </w:rPr>
        <w:t>、</w:t>
      </w:r>
      <w:r w:rsidRPr="00174E26">
        <w:rPr>
          <w:rFonts w:ascii="標楷體" w:eastAsia="標楷體" w:hAnsi="標楷體"/>
        </w:rPr>
        <w:t xml:space="preserve"> </w:t>
      </w:r>
      <w:r w:rsidR="004244F2" w:rsidRPr="00174E26">
        <w:rPr>
          <w:rFonts w:ascii="標楷體" w:eastAsia="標楷體" w:hAnsi="標楷體" w:hint="eastAsia"/>
        </w:rPr>
        <w:t>決</w:t>
      </w:r>
      <w:r w:rsidRPr="00174E26">
        <w:rPr>
          <w:rFonts w:ascii="標楷體" w:eastAsia="標楷體" w:hAnsi="標楷體"/>
        </w:rPr>
        <w:t>賽時間地點：</w:t>
      </w:r>
      <w:r w:rsidR="009F3DCC" w:rsidRPr="00174E26">
        <w:rPr>
          <w:rFonts w:ascii="標楷體" w:eastAsia="標楷體" w:hAnsi="標楷體" w:hint="eastAsia"/>
        </w:rPr>
        <w:t>108</w:t>
      </w:r>
      <w:r w:rsidRPr="00174E26">
        <w:rPr>
          <w:rFonts w:ascii="標楷體" w:eastAsia="標楷體" w:hAnsi="標楷體"/>
        </w:rPr>
        <w:t>年</w:t>
      </w:r>
      <w:r w:rsidR="00650726" w:rsidRPr="00174E26">
        <w:rPr>
          <w:rFonts w:ascii="標楷體" w:eastAsia="標楷體" w:hAnsi="標楷體"/>
        </w:rPr>
        <w:t xml:space="preserve"> </w:t>
      </w:r>
      <w:r w:rsidR="00CC3598">
        <w:rPr>
          <w:rFonts w:ascii="標楷體" w:eastAsia="標楷體" w:hAnsi="標楷體" w:hint="eastAsia"/>
        </w:rPr>
        <w:t>09</w:t>
      </w:r>
      <w:r w:rsidRPr="00174E26">
        <w:rPr>
          <w:rFonts w:ascii="標楷體" w:eastAsia="標楷體" w:hAnsi="標楷體"/>
        </w:rPr>
        <w:t xml:space="preserve"> 月</w:t>
      </w:r>
      <w:r w:rsidR="00650726" w:rsidRPr="00174E26">
        <w:rPr>
          <w:rFonts w:ascii="標楷體" w:eastAsia="標楷體" w:hAnsi="標楷體"/>
        </w:rPr>
        <w:t xml:space="preserve"> </w:t>
      </w:r>
      <w:r w:rsidR="00CC3598">
        <w:rPr>
          <w:rFonts w:ascii="標楷體" w:eastAsia="標楷體" w:hAnsi="標楷體" w:hint="eastAsia"/>
        </w:rPr>
        <w:t>14</w:t>
      </w:r>
      <w:r w:rsidRPr="00174E26">
        <w:rPr>
          <w:rFonts w:ascii="標楷體" w:eastAsia="標楷體" w:hAnsi="標楷體"/>
        </w:rPr>
        <w:t xml:space="preserve"> 日(星期六)，</w:t>
      </w:r>
      <w:r w:rsidR="00650726" w:rsidRPr="00174E26">
        <w:rPr>
          <w:rFonts w:ascii="標楷體" w:eastAsia="標楷體" w:hAnsi="標楷體" w:hint="eastAsia"/>
        </w:rPr>
        <w:t>太麻里千</w:t>
      </w:r>
      <w:r w:rsidRPr="00174E26">
        <w:rPr>
          <w:rFonts w:ascii="標楷體" w:eastAsia="標楷體" w:hAnsi="標楷體"/>
        </w:rPr>
        <w:t>禧</w:t>
      </w:r>
      <w:r w:rsidR="004244F2" w:rsidRPr="00174E26">
        <w:rPr>
          <w:rFonts w:ascii="標楷體" w:eastAsia="標楷體" w:hAnsi="標楷體" w:hint="eastAsia"/>
        </w:rPr>
        <w:t>曙光</w:t>
      </w:r>
      <w:r w:rsidR="00650726" w:rsidRPr="00174E26">
        <w:rPr>
          <w:rFonts w:ascii="標楷體" w:eastAsia="標楷體" w:hAnsi="標楷體" w:hint="eastAsia"/>
        </w:rPr>
        <w:t>紀念</w:t>
      </w:r>
      <w:r w:rsidR="004244F2" w:rsidRPr="00174E26">
        <w:rPr>
          <w:rFonts w:ascii="標楷體" w:eastAsia="標楷體" w:hAnsi="標楷體" w:hint="eastAsia"/>
        </w:rPr>
        <w:t>園區</w:t>
      </w:r>
      <w:r w:rsidRPr="00174E26">
        <w:rPr>
          <w:rFonts w:ascii="標楷體" w:eastAsia="標楷體" w:hAnsi="標楷體"/>
        </w:rPr>
        <w:t xml:space="preserve">。 </w:t>
      </w:r>
    </w:p>
    <w:p w:rsidR="005227B6" w:rsidRDefault="005227B6" w:rsidP="00561A09">
      <w:pPr>
        <w:rPr>
          <w:rFonts w:ascii="標楷體" w:eastAsia="標楷體" w:hAnsi="標楷體"/>
        </w:rPr>
      </w:pPr>
    </w:p>
    <w:p w:rsidR="00AB1E78" w:rsidRPr="00174E26" w:rsidRDefault="00AB1E78"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陸、 評選方式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評審小組：由主辦單位邀請音樂藝術界或演藝娛樂界專業人士或專家代表擔任 評審。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 評選標準：詞曲表現 30%、整體創意 30%、團隊表現 20%、舞臺魅力 20%。 原住民自創曲全首歌曲以原住民族語創作者，將予獎勵加平均分數</w:t>
      </w:r>
      <w:r w:rsidR="004244F2" w:rsidRPr="00174E26">
        <w:rPr>
          <w:rFonts w:ascii="標楷體" w:eastAsia="標楷體" w:hAnsi="標楷體"/>
        </w:rPr>
        <w:t xml:space="preserve"> </w:t>
      </w:r>
      <w:r w:rsidR="004244F2" w:rsidRPr="00174E26">
        <w:rPr>
          <w:rFonts w:ascii="標楷體" w:eastAsia="標楷體" w:hAnsi="標楷體" w:hint="eastAsia"/>
        </w:rPr>
        <w:t>1</w:t>
      </w:r>
      <w:r w:rsidRPr="00174E26">
        <w:rPr>
          <w:rFonts w:ascii="標楷體" w:eastAsia="標楷體" w:hAnsi="標楷體"/>
        </w:rPr>
        <w:t xml:space="preserve">分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 xml:space="preserve"> 決賽隊伍必須穿著傳統服飾上台。 </w:t>
      </w:r>
    </w:p>
    <w:p w:rsidR="00561A09" w:rsidRPr="00174E26" w:rsidRDefault="00561A09" w:rsidP="00561A09">
      <w:pPr>
        <w:rPr>
          <w:rFonts w:ascii="標楷體" w:eastAsia="標楷體" w:hAnsi="標楷體"/>
        </w:rPr>
      </w:pPr>
      <w:r w:rsidRPr="00174E26">
        <w:rPr>
          <w:rFonts w:ascii="標楷體" w:eastAsia="標楷體" w:hAnsi="標楷體"/>
        </w:rPr>
        <w:t xml:space="preserve">柒、 獎金及獎項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 xml:space="preserve"> 第一名新台幣 100,000 元整、獎盃乙座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 第二名新台幣</w:t>
      </w:r>
      <w:r w:rsidR="005227B6" w:rsidRPr="00174E26">
        <w:rPr>
          <w:rFonts w:ascii="標楷體" w:eastAsia="標楷體" w:hAnsi="標楷體"/>
        </w:rPr>
        <w:t xml:space="preserve"> </w:t>
      </w:r>
      <w:r w:rsidR="005227B6" w:rsidRPr="00174E26">
        <w:rPr>
          <w:rFonts w:ascii="標楷體" w:eastAsia="標楷體" w:hAnsi="標楷體" w:hint="eastAsia"/>
        </w:rPr>
        <w:t>5</w:t>
      </w:r>
      <w:r w:rsidRPr="00174E26">
        <w:rPr>
          <w:rFonts w:ascii="標楷體" w:eastAsia="標楷體" w:hAnsi="標楷體"/>
        </w:rPr>
        <w:t xml:space="preserve">0,000 元整、獎盃乙座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 xml:space="preserve"> 第三名新台幣</w:t>
      </w:r>
      <w:r w:rsidR="005227B6" w:rsidRPr="00174E26">
        <w:rPr>
          <w:rFonts w:ascii="標楷體" w:eastAsia="標楷體" w:hAnsi="標楷體"/>
        </w:rPr>
        <w:t xml:space="preserve"> </w:t>
      </w:r>
      <w:r w:rsidR="005227B6" w:rsidRPr="00174E26">
        <w:rPr>
          <w:rFonts w:ascii="標楷體" w:eastAsia="標楷體" w:hAnsi="標楷體" w:hint="eastAsia"/>
        </w:rPr>
        <w:t>3</w:t>
      </w:r>
      <w:r w:rsidRPr="00174E26">
        <w:rPr>
          <w:rFonts w:ascii="標楷體" w:eastAsia="標楷體" w:hAnsi="標楷體"/>
        </w:rPr>
        <w:t xml:space="preserve">0,000 元整、獎盃乙座 </w:t>
      </w:r>
    </w:p>
    <w:p w:rsidR="00561A09" w:rsidRPr="00174E26" w:rsidRDefault="00561A09" w:rsidP="00561A09">
      <w:pPr>
        <w:rPr>
          <w:rFonts w:ascii="標楷體" w:eastAsia="標楷體" w:hAnsi="標楷體"/>
        </w:rPr>
      </w:pPr>
      <w:r w:rsidRPr="00174E26">
        <w:rPr>
          <w:rFonts w:ascii="標楷體" w:eastAsia="標楷體" w:hAnsi="標楷體"/>
        </w:rPr>
        <w:t>四</w:t>
      </w:r>
      <w:r w:rsidR="008066DB" w:rsidRPr="00174E26">
        <w:rPr>
          <w:rFonts w:ascii="標楷體" w:eastAsia="標楷體" w:hAnsi="標楷體" w:hint="eastAsia"/>
        </w:rPr>
        <w:t>、</w:t>
      </w:r>
      <w:r w:rsidRPr="00174E26">
        <w:rPr>
          <w:rFonts w:ascii="標楷體" w:eastAsia="標楷體" w:hAnsi="標楷體"/>
        </w:rPr>
        <w:t xml:space="preserve"> </w:t>
      </w:r>
      <w:r w:rsidR="004244F2" w:rsidRPr="00174E26">
        <w:rPr>
          <w:rFonts w:ascii="標楷體" w:eastAsia="標楷體" w:hAnsi="標楷體" w:hint="eastAsia"/>
        </w:rPr>
        <w:t>優選二名 各</w:t>
      </w:r>
      <w:r w:rsidR="004244F2" w:rsidRPr="00174E26">
        <w:rPr>
          <w:rFonts w:ascii="標楷體" w:eastAsia="標楷體" w:hAnsi="標楷體"/>
        </w:rPr>
        <w:t xml:space="preserve"> </w:t>
      </w:r>
      <w:r w:rsidR="004244F2" w:rsidRPr="00174E26">
        <w:rPr>
          <w:rFonts w:ascii="標楷體" w:eastAsia="標楷體" w:hAnsi="標楷體" w:hint="eastAsia"/>
        </w:rPr>
        <w:t>1</w:t>
      </w:r>
      <w:r w:rsidRPr="00174E26">
        <w:rPr>
          <w:rFonts w:ascii="標楷體" w:eastAsia="標楷體" w:hAnsi="標楷體"/>
        </w:rPr>
        <w:t>0,000 元整、獎盃</w:t>
      </w:r>
      <w:r w:rsidR="004244F2" w:rsidRPr="00174E26">
        <w:rPr>
          <w:rFonts w:ascii="標楷體" w:eastAsia="標楷體" w:hAnsi="標楷體" w:hint="eastAsia"/>
        </w:rPr>
        <w:t>各</w:t>
      </w:r>
      <w:r w:rsidRPr="00174E26">
        <w:rPr>
          <w:rFonts w:ascii="標楷體" w:eastAsia="標楷體" w:hAnsi="標楷體"/>
        </w:rPr>
        <w:t xml:space="preserve">乙座 </w:t>
      </w:r>
    </w:p>
    <w:p w:rsidR="005227B6" w:rsidRPr="00174E26" w:rsidRDefault="005227B6" w:rsidP="00561A09">
      <w:pPr>
        <w:rPr>
          <w:rFonts w:ascii="標楷體" w:eastAsia="標楷體" w:hAnsi="標楷體"/>
        </w:rPr>
      </w:pPr>
    </w:p>
    <w:p w:rsidR="008066DB"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捌、 參賽方式(報名流程) </w:t>
      </w:r>
    </w:p>
    <w:p w:rsidR="00561A09" w:rsidRPr="00174E26" w:rsidRDefault="008066DB" w:rsidP="00561A09">
      <w:pPr>
        <w:rPr>
          <w:rFonts w:ascii="標楷體" w:eastAsia="標楷體" w:hAnsi="標楷體"/>
        </w:rPr>
      </w:pPr>
      <w:r w:rsidRPr="00174E26">
        <w:rPr>
          <w:rFonts w:ascii="標楷體" w:eastAsia="標楷體" w:hAnsi="標楷體" w:hint="eastAsia"/>
        </w:rPr>
        <w:t>一、</w:t>
      </w:r>
      <w:r w:rsidR="00561A09" w:rsidRPr="00174E26">
        <w:rPr>
          <w:rFonts w:ascii="標楷體" w:eastAsia="標楷體" w:hAnsi="標楷體"/>
        </w:rPr>
        <w:t xml:space="preserve">Mail 或郵寄報名表件、歌詞、DEMO 帶： </w:t>
      </w:r>
    </w:p>
    <w:p w:rsidR="00561A09" w:rsidRPr="00174E26" w:rsidRDefault="00561A09" w:rsidP="00561A09">
      <w:pPr>
        <w:rPr>
          <w:rFonts w:ascii="標楷體" w:eastAsia="標楷體" w:hAnsi="標楷體"/>
        </w:rPr>
      </w:pPr>
      <w:r w:rsidRPr="00174E26">
        <w:rPr>
          <w:rFonts w:ascii="標楷體" w:eastAsia="標楷體" w:hAnsi="標楷體"/>
        </w:rPr>
        <w:t>請至「</w:t>
      </w:r>
      <w:r w:rsidR="00AB1E78">
        <w:rPr>
          <w:rFonts w:ascii="標楷體" w:eastAsia="標楷體" w:hAnsi="標楷體" w:hint="eastAsia"/>
        </w:rPr>
        <w:t>薪印傳播有限公司</w:t>
      </w:r>
      <w:r w:rsidR="00C6449A">
        <w:rPr>
          <w:rFonts w:ascii="標楷體" w:eastAsia="標楷體" w:hAnsi="標楷體" w:hint="eastAsia"/>
        </w:rPr>
        <w:t>製做之</w:t>
      </w:r>
      <w:r w:rsidRPr="00174E26">
        <w:rPr>
          <w:rFonts w:ascii="標楷體" w:eastAsia="標楷體" w:hAnsi="標楷體"/>
        </w:rPr>
        <w:t>FB 粉絲專頁」下載報名簡章填寫相關資料後 MAIL 或郵寄 「</w:t>
      </w:r>
      <w:r w:rsidR="005227B6" w:rsidRPr="00174E26">
        <w:rPr>
          <w:rFonts w:ascii="標楷體" w:eastAsia="標楷體" w:hAnsi="標楷體" w:hint="eastAsia"/>
        </w:rPr>
        <w:t>得標廠商</w:t>
      </w:r>
      <w:r w:rsidRPr="00174E26">
        <w:rPr>
          <w:rFonts w:ascii="標楷體" w:eastAsia="標楷體" w:hAnsi="標楷體"/>
        </w:rPr>
        <w:t xml:space="preserve">」始完成報名程序，兩種方式擇一： </w:t>
      </w:r>
    </w:p>
    <w:p w:rsidR="00561A09" w:rsidRPr="00174E26" w:rsidRDefault="00561A09" w:rsidP="00561A09">
      <w:pPr>
        <w:rPr>
          <w:rFonts w:ascii="標楷體" w:eastAsia="標楷體" w:hAnsi="標楷體"/>
        </w:rPr>
      </w:pPr>
      <w:r w:rsidRPr="00174E26">
        <w:rPr>
          <w:rFonts w:ascii="標楷體" w:eastAsia="標楷體" w:hAnsi="標楷體"/>
        </w:rPr>
        <w:t>(一)採 Mail 方式：請 Email 至</w:t>
      </w:r>
      <w:r w:rsidR="00AB1E78">
        <w:rPr>
          <w:rFonts w:ascii="標楷體" w:eastAsia="標楷體" w:hAnsi="標楷體" w:hint="eastAsia"/>
        </w:rPr>
        <w:t>薪印傳播有限公司</w:t>
      </w:r>
      <w:r w:rsidRPr="00174E26">
        <w:rPr>
          <w:rFonts w:ascii="標楷體" w:eastAsia="標楷體" w:hAnsi="標楷體"/>
        </w:rPr>
        <w:t>信箱 「</w:t>
      </w:r>
      <w:r w:rsidR="00FC2238" w:rsidRPr="00174E26">
        <w:rPr>
          <w:rFonts w:ascii="標楷體" w:eastAsia="標楷體" w:hAnsi="標楷體" w:hint="eastAsia"/>
        </w:rPr>
        <w:t>得標廠商信箱</w:t>
      </w:r>
      <w:r w:rsidRPr="00174E26">
        <w:rPr>
          <w:rFonts w:ascii="標楷體" w:eastAsia="標楷體" w:hAnsi="標楷體"/>
        </w:rPr>
        <w:t>@gmail.com」，信件標題請註明「</w:t>
      </w:r>
      <w:r w:rsidR="005227B6" w:rsidRPr="00174E26">
        <w:rPr>
          <w:rFonts w:ascii="標楷體" w:eastAsia="標楷體" w:hAnsi="標楷體"/>
        </w:rPr>
        <w:t>201</w:t>
      </w:r>
      <w:r w:rsidR="005227B6" w:rsidRPr="00174E26">
        <w:rPr>
          <w:rFonts w:ascii="標楷體" w:eastAsia="標楷體" w:hAnsi="標楷體" w:hint="eastAsia"/>
        </w:rPr>
        <w:t>9</w:t>
      </w:r>
      <w:r w:rsidR="005227B6" w:rsidRPr="00174E26">
        <w:rPr>
          <w:rFonts w:ascii="標楷體" w:eastAsia="標楷體" w:hAnsi="標楷體"/>
        </w:rPr>
        <w:t xml:space="preserve"> </w:t>
      </w:r>
      <w:r w:rsidR="005227B6" w:rsidRPr="00174E26">
        <w:rPr>
          <w:rFonts w:ascii="標楷體" w:eastAsia="標楷體" w:hAnsi="標楷體" w:hint="eastAsia"/>
        </w:rPr>
        <w:t>臺東縣太麻里鄉第一屆大專原民盃</w:t>
      </w:r>
      <w:r w:rsidR="005227B6" w:rsidRPr="00174E26">
        <w:rPr>
          <w:rFonts w:ascii="標楷體" w:eastAsia="標楷體" w:hAnsi="標楷體"/>
        </w:rPr>
        <w:t>樂團大賽</w:t>
      </w:r>
      <w:r w:rsidRPr="00174E26">
        <w:rPr>
          <w:rFonts w:ascii="標楷體" w:eastAsia="標楷體" w:hAnsi="標楷體"/>
        </w:rPr>
        <w:t xml:space="preserve">」。 </w:t>
      </w:r>
    </w:p>
    <w:p w:rsidR="00561A09" w:rsidRPr="00174E26" w:rsidRDefault="00561A09" w:rsidP="00561A09">
      <w:pPr>
        <w:rPr>
          <w:rFonts w:ascii="標楷體" w:eastAsia="標楷體" w:hAnsi="標楷體"/>
        </w:rPr>
      </w:pPr>
      <w:r w:rsidRPr="00174E26">
        <w:rPr>
          <w:rFonts w:ascii="標楷體" w:eastAsia="標楷體" w:hAnsi="標楷體"/>
        </w:rPr>
        <w:t>(二)採郵寄方式：請寄到「</w:t>
      </w:r>
      <w:r w:rsidR="00AB1E78" w:rsidRPr="00835264">
        <w:rPr>
          <w:rFonts w:ascii="標楷體" w:eastAsia="標楷體" w:hAnsi="標楷體" w:hint="eastAsia"/>
        </w:rPr>
        <w:t>台東縣台東市建和里建和二街27巷16號1樓</w:t>
      </w:r>
      <w:r w:rsidRPr="00174E26">
        <w:rPr>
          <w:rFonts w:ascii="標楷體" w:eastAsia="標楷體" w:hAnsi="標楷體"/>
        </w:rPr>
        <w:t>」，「</w:t>
      </w:r>
      <w:r w:rsidR="00AB1E78">
        <w:rPr>
          <w:rFonts w:ascii="標楷體" w:eastAsia="標楷體" w:hAnsi="標楷體" w:hint="eastAsia"/>
        </w:rPr>
        <w:t>薪印傳播有限公司</w:t>
      </w:r>
      <w:r w:rsidRPr="00174E26">
        <w:rPr>
          <w:rFonts w:ascii="標楷體" w:eastAsia="標楷體" w:hAnsi="標楷體"/>
        </w:rPr>
        <w:t>-樂團小組」收，信封請註明「</w:t>
      </w:r>
      <w:r w:rsidR="00B659FE" w:rsidRPr="00174E26">
        <w:rPr>
          <w:rFonts w:ascii="標楷體" w:eastAsia="標楷體" w:hAnsi="標楷體"/>
        </w:rPr>
        <w:t>201</w:t>
      </w:r>
      <w:r w:rsidR="00B659FE" w:rsidRPr="00174E26">
        <w:rPr>
          <w:rFonts w:ascii="標楷體" w:eastAsia="標楷體" w:hAnsi="標楷體" w:hint="eastAsia"/>
        </w:rPr>
        <w:t>9</w:t>
      </w:r>
      <w:r w:rsidR="00B659FE" w:rsidRPr="00174E26">
        <w:rPr>
          <w:rFonts w:ascii="標楷體" w:eastAsia="標楷體" w:hAnsi="標楷體"/>
        </w:rPr>
        <w:t xml:space="preserve"> </w:t>
      </w:r>
      <w:r w:rsidR="00B659FE" w:rsidRPr="00174E26">
        <w:rPr>
          <w:rFonts w:ascii="標楷體" w:eastAsia="標楷體" w:hAnsi="標楷體" w:hint="eastAsia"/>
        </w:rPr>
        <w:t>臺東縣太麻里鄉第一屆大專原民盃</w:t>
      </w:r>
      <w:r w:rsidR="00B659FE" w:rsidRPr="00174E26">
        <w:rPr>
          <w:rFonts w:ascii="標楷體" w:eastAsia="標楷體" w:hAnsi="標楷體"/>
        </w:rPr>
        <w:t>樂團大賽</w:t>
      </w:r>
      <w:r w:rsidRPr="00174E26">
        <w:rPr>
          <w:rFonts w:ascii="標楷體" w:eastAsia="標楷體" w:hAnsi="標楷體"/>
        </w:rPr>
        <w:t xml:space="preserve">」。 </w:t>
      </w:r>
    </w:p>
    <w:p w:rsidR="00B659FE" w:rsidRPr="00AB1E78" w:rsidRDefault="00B659FE"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玖、 </w:t>
      </w:r>
      <w:r w:rsidR="00174E26" w:rsidRPr="00174E26">
        <w:rPr>
          <w:rFonts w:ascii="標楷體" w:eastAsia="標楷體" w:hAnsi="標楷體"/>
          <w:sz w:val="28"/>
          <w:szCs w:val="28"/>
        </w:rPr>
        <w:t>參賽須知</w:t>
      </w:r>
      <w:r w:rsidRPr="00174E26">
        <w:rPr>
          <w:rFonts w:ascii="標楷體" w:eastAsia="標楷體" w:hAnsi="標楷體"/>
          <w:sz w:val="28"/>
          <w:szCs w:val="28"/>
        </w:rPr>
        <w:t xml:space="preserve">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報名簡章請至</w:t>
      </w:r>
      <w:r w:rsidR="00B659FE" w:rsidRPr="00174E26">
        <w:rPr>
          <w:rFonts w:ascii="標楷體" w:eastAsia="標楷體" w:hAnsi="標楷體" w:hint="eastAsia"/>
        </w:rPr>
        <w:t>本活動</w:t>
      </w:r>
      <w:r w:rsidRPr="00174E26">
        <w:rPr>
          <w:rFonts w:ascii="標楷體" w:eastAsia="標楷體" w:hAnsi="標楷體"/>
        </w:rPr>
        <w:t xml:space="preserve">FB 粉絲專頁下載或 EMAIL 索取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參賽者於參賽作品寄出前應詳加檢查；收件後，發現參賽作品音檔品質不良有 礙判讀、資料不齊或其他情事者，得通知參賽者限期補正，並以 1 次為限；屆期不補正或補正不完全者，不列入評選。參賽作品及報名相關資料恕不退件。 三</w:t>
      </w:r>
      <w:r w:rsidR="008066DB" w:rsidRPr="00174E26">
        <w:rPr>
          <w:rFonts w:ascii="標楷體" w:eastAsia="標楷體" w:hAnsi="標楷體" w:hint="eastAsia"/>
        </w:rPr>
        <w:t>、</w:t>
      </w:r>
      <w:r w:rsidRPr="00174E26">
        <w:rPr>
          <w:rFonts w:ascii="標楷體" w:eastAsia="標楷體" w:hAnsi="標楷體"/>
        </w:rPr>
        <w:t xml:space="preserve">參賽作品應符合下列規定，如有違反將不予受理；入圍名單公布後、頒獎前發現者，取消入圍資格；頒獎後發現者，主辦單位將取消得獎資格，得獎者應無條件繳回已受領之獎金。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一</w:t>
      </w:r>
      <w:r w:rsidR="00561A09" w:rsidRPr="00174E26">
        <w:rPr>
          <w:rFonts w:ascii="標楷體" w:eastAsia="標楷體" w:hAnsi="標楷體"/>
        </w:rPr>
        <w:t xml:space="preserve">) </w:t>
      </w:r>
      <w:r w:rsidR="00B659FE" w:rsidRPr="00174E26">
        <w:rPr>
          <w:rFonts w:ascii="標楷體" w:eastAsia="標楷體" w:hAnsi="標楷體" w:hint="eastAsia"/>
        </w:rPr>
        <w:t>如參賽作品微創作曲，</w:t>
      </w:r>
      <w:r w:rsidR="00561A09" w:rsidRPr="00174E26">
        <w:rPr>
          <w:rFonts w:ascii="標楷體" w:eastAsia="標楷體" w:hAnsi="標楷體"/>
        </w:rPr>
        <w:t xml:space="preserve">應為參賽者自行創作，且未曾比賽之作品。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二</w:t>
      </w:r>
      <w:r w:rsidR="00561A09" w:rsidRPr="00174E26">
        <w:rPr>
          <w:rFonts w:ascii="標楷體" w:eastAsia="標楷體" w:hAnsi="標楷體"/>
        </w:rPr>
        <w:t xml:space="preserve">) 請勿為改作之作品（例如翻譯、抄寫、改寫、節錄作品等）。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三</w:t>
      </w:r>
      <w:r w:rsidR="00561A09" w:rsidRPr="00174E26">
        <w:rPr>
          <w:rFonts w:ascii="標楷體" w:eastAsia="標楷體" w:hAnsi="標楷體"/>
        </w:rPr>
        <w:t xml:space="preserve">) 未有錄製成錄音產品，並公開發行之事實。 </w:t>
      </w:r>
    </w:p>
    <w:p w:rsidR="00561A09" w:rsidRPr="00174E26" w:rsidRDefault="008066DB" w:rsidP="00561A09">
      <w:pPr>
        <w:rPr>
          <w:rFonts w:ascii="標楷體" w:eastAsia="標楷體" w:hAnsi="標楷體"/>
        </w:rPr>
      </w:pPr>
      <w:r w:rsidRPr="00174E26">
        <w:rPr>
          <w:rFonts w:ascii="標楷體" w:eastAsia="標楷體" w:hAnsi="標楷體"/>
        </w:rPr>
        <w:lastRenderedPageBreak/>
        <w:t>(</w:t>
      </w:r>
      <w:r w:rsidRPr="00174E26">
        <w:rPr>
          <w:rFonts w:ascii="標楷體" w:eastAsia="標楷體" w:hAnsi="標楷體" w:hint="eastAsia"/>
        </w:rPr>
        <w:t>四</w:t>
      </w:r>
      <w:r w:rsidR="00561A09" w:rsidRPr="00174E26">
        <w:rPr>
          <w:rFonts w:ascii="標楷體" w:eastAsia="標楷體" w:hAnsi="標楷體"/>
        </w:rPr>
        <w:t xml:space="preserve">) 未有參賽作品之著作財產權授權或讓與第三人之情事。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五</w:t>
      </w:r>
      <w:r w:rsidR="00561A09" w:rsidRPr="00174E26">
        <w:rPr>
          <w:rFonts w:ascii="標楷體" w:eastAsia="標楷體" w:hAnsi="標楷體"/>
        </w:rPr>
        <w:t xml:space="preserve">) 無經法院判決確定侵害他人著作權情事。 </w:t>
      </w:r>
    </w:p>
    <w:p w:rsidR="00561A09" w:rsidRPr="00174E26" w:rsidRDefault="008066DB" w:rsidP="00561A09">
      <w:pPr>
        <w:rPr>
          <w:rFonts w:ascii="標楷體" w:eastAsia="標楷體" w:hAnsi="標楷體"/>
        </w:rPr>
      </w:pPr>
      <w:r w:rsidRPr="00174E26">
        <w:rPr>
          <w:rFonts w:ascii="標楷體" w:eastAsia="標楷體" w:hAnsi="標楷體"/>
        </w:rPr>
        <w:t>(</w:t>
      </w:r>
      <w:r w:rsidRPr="00174E26">
        <w:rPr>
          <w:rFonts w:ascii="標楷體" w:eastAsia="標楷體" w:hAnsi="標楷體" w:hint="eastAsia"/>
        </w:rPr>
        <w:t>六</w:t>
      </w:r>
      <w:r w:rsidR="00561A09" w:rsidRPr="00174E26">
        <w:rPr>
          <w:rFonts w:ascii="標楷體" w:eastAsia="標楷體" w:hAnsi="標楷體"/>
        </w:rPr>
        <w:t xml:space="preserve">) 如涉及著作權糾紛，由參賽者自負法律責任。 </w:t>
      </w:r>
    </w:p>
    <w:p w:rsidR="00561A09" w:rsidRPr="00174E26" w:rsidRDefault="00561A09" w:rsidP="00561A09">
      <w:pPr>
        <w:rPr>
          <w:rFonts w:ascii="標楷體" w:eastAsia="標楷體" w:hAnsi="標楷體"/>
        </w:rPr>
      </w:pPr>
      <w:r w:rsidRPr="00174E26">
        <w:rPr>
          <w:rFonts w:ascii="標楷體" w:eastAsia="標楷體" w:hAnsi="標楷體"/>
        </w:rPr>
        <w:t>(</w:t>
      </w:r>
      <w:r w:rsidR="008066DB" w:rsidRPr="00174E26">
        <w:rPr>
          <w:rFonts w:ascii="標楷體" w:eastAsia="標楷體" w:hAnsi="標楷體" w:hint="eastAsia"/>
        </w:rPr>
        <w:t>七</w:t>
      </w:r>
      <w:r w:rsidRPr="00174E26">
        <w:rPr>
          <w:rFonts w:ascii="標楷體" w:eastAsia="標楷體" w:hAnsi="標楷體"/>
        </w:rPr>
        <w:t xml:space="preserve">)獲得參加決賽資格之樂團，應配合以下事項： </w:t>
      </w:r>
    </w:p>
    <w:p w:rsidR="00561A09" w:rsidRPr="00174E26" w:rsidRDefault="00561A09" w:rsidP="00561A09">
      <w:pPr>
        <w:rPr>
          <w:rFonts w:ascii="標楷體" w:eastAsia="標楷體" w:hAnsi="標楷體"/>
        </w:rPr>
      </w:pPr>
      <w:r w:rsidRPr="00174E26">
        <w:rPr>
          <w:rFonts w:ascii="標楷體" w:eastAsia="標楷體" w:hAnsi="標楷體"/>
        </w:rPr>
        <w:t xml:space="preserve">(1) 須以報名之團員全體參加，違反者以棄權論，決賽以抽籤決定其順序，若未 於規定時間到達現場抽籤者，由主辦單位代為抽籤。 </w:t>
      </w:r>
    </w:p>
    <w:p w:rsidR="00561A09" w:rsidRPr="00174E26" w:rsidRDefault="00561A09" w:rsidP="00561A09">
      <w:pPr>
        <w:rPr>
          <w:rFonts w:ascii="標楷體" w:eastAsia="標楷體" w:hAnsi="標楷體"/>
        </w:rPr>
      </w:pPr>
      <w:r w:rsidRPr="00174E26">
        <w:rPr>
          <w:rFonts w:ascii="標楷體" w:eastAsia="標楷體" w:hAnsi="標楷體"/>
        </w:rPr>
        <w:t xml:space="preserve">(2) 參賽者須依照主辦單位通知時間完成報到，未報到者取消參賽資格。 </w:t>
      </w:r>
    </w:p>
    <w:p w:rsidR="00561A09" w:rsidRPr="00174E26" w:rsidRDefault="00561A09" w:rsidP="00561A09">
      <w:pPr>
        <w:rPr>
          <w:rFonts w:ascii="標楷體" w:eastAsia="標楷體" w:hAnsi="標楷體"/>
        </w:rPr>
      </w:pPr>
      <w:r w:rsidRPr="00174E26">
        <w:rPr>
          <w:rFonts w:ascii="標楷體" w:eastAsia="標楷體" w:hAnsi="標楷體"/>
        </w:rPr>
        <w:t xml:space="preserve">(3) 決賽完畢後立即公布名次，得獎團體所有成員須在場，否則視同棄權， 取消資格。 </w:t>
      </w:r>
    </w:p>
    <w:p w:rsidR="00561A09" w:rsidRPr="00174E26" w:rsidRDefault="00561A09" w:rsidP="00561A09">
      <w:pPr>
        <w:rPr>
          <w:rFonts w:ascii="標楷體" w:eastAsia="標楷體" w:hAnsi="標楷體"/>
        </w:rPr>
      </w:pPr>
      <w:r w:rsidRPr="00174E26">
        <w:rPr>
          <w:rFonts w:ascii="標楷體" w:eastAsia="標楷體" w:hAnsi="標楷體"/>
        </w:rPr>
        <w:t>(</w:t>
      </w:r>
      <w:r w:rsidR="008066DB" w:rsidRPr="00174E26">
        <w:rPr>
          <w:rFonts w:ascii="標楷體" w:eastAsia="標楷體" w:hAnsi="標楷體" w:hint="eastAsia"/>
        </w:rPr>
        <w:t>八</w:t>
      </w:r>
      <w:r w:rsidRPr="00174E26">
        <w:rPr>
          <w:rFonts w:ascii="標楷體" w:eastAsia="標楷體" w:hAnsi="標楷體"/>
        </w:rPr>
        <w:t xml:space="preserve">)優勝獎金於決賽結束後頒發，本活動頒發之獎金將依中華民國稅法扣繳百分之十。 </w:t>
      </w:r>
    </w:p>
    <w:p w:rsidR="00561A09" w:rsidRPr="00174E26" w:rsidRDefault="00561A09" w:rsidP="00561A09">
      <w:pPr>
        <w:rPr>
          <w:rFonts w:ascii="標楷體" w:eastAsia="標楷體" w:hAnsi="標楷體"/>
        </w:rPr>
      </w:pPr>
      <w:r w:rsidRPr="00174E26">
        <w:rPr>
          <w:rFonts w:ascii="標楷體" w:eastAsia="標楷體" w:hAnsi="標楷體"/>
        </w:rPr>
        <w:t>(</w:t>
      </w:r>
      <w:r w:rsidR="008066DB" w:rsidRPr="00174E26">
        <w:rPr>
          <w:rFonts w:ascii="標楷體" w:eastAsia="標楷體" w:hAnsi="標楷體" w:hint="eastAsia"/>
        </w:rPr>
        <w:t>九</w:t>
      </w:r>
      <w:r w:rsidRPr="00174E26">
        <w:rPr>
          <w:rFonts w:ascii="標楷體" w:eastAsia="標楷體" w:hAnsi="標楷體"/>
        </w:rPr>
        <w:t xml:space="preserve">)各樂團樂手之樂器除鼓、電鋼琴及音箱外皆須自備(如：吉他、電吉他、貝 斯、Keyboard、效果器、鼓棒、line-in 線材等)。 </w:t>
      </w:r>
    </w:p>
    <w:p w:rsidR="00B659FE" w:rsidRPr="00174E26" w:rsidRDefault="00B659FE"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拾、授權及配合推廣義務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獲獎</w:t>
      </w:r>
      <w:r w:rsidR="00B659FE" w:rsidRPr="00174E26">
        <w:rPr>
          <w:rFonts w:ascii="標楷體" w:eastAsia="標楷體" w:hAnsi="標楷體"/>
        </w:rPr>
        <w:t>之得獎樂團同意授權主辦單位得分別永久無償在非商業性用途下，由主</w:t>
      </w:r>
      <w:r w:rsidR="00C57DEE" w:rsidRPr="00174E26">
        <w:rPr>
          <w:rFonts w:ascii="標楷體" w:eastAsia="標楷體" w:hAnsi="標楷體" w:hint="eastAsia"/>
        </w:rPr>
        <w:t>辦</w:t>
      </w:r>
      <w:r w:rsidRPr="00174E26">
        <w:rPr>
          <w:rFonts w:ascii="標楷體" w:eastAsia="標楷體" w:hAnsi="標楷體"/>
        </w:rPr>
        <w:t xml:space="preserve">單位或其授權之人將該得獎作品錄製成 CD 專輯及音樂錄影帶（MV）於國內外重製、 散布、改作、編輯、公開演出，並於無線、有線、衛星之類比及數位電視頻道、廣播電 臺、電影院、集會場所及電腦網路上公開播送、公開上映及公開傳輸。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 xml:space="preserve">獲獎之得獎樂團應配合參加主辦單位所舉辦之音樂會及其他宣傳推廣活動，如經主辦單位同意或有正當理由無法親自參加，得獎者同意無償授權主辦單位指定第三人公開演出得獎者之得獎作品。 </w:t>
      </w:r>
    </w:p>
    <w:p w:rsidR="00561A09"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00C57DEE" w:rsidRPr="00174E26">
        <w:rPr>
          <w:rFonts w:ascii="標楷體" w:eastAsia="標楷體" w:hAnsi="標楷體" w:hint="eastAsia"/>
        </w:rPr>
        <w:t>獲獎</w:t>
      </w:r>
      <w:r w:rsidRPr="00174E26">
        <w:rPr>
          <w:rFonts w:ascii="標楷體" w:eastAsia="標楷體" w:hAnsi="標楷體"/>
        </w:rPr>
        <w:t>之樂團須配合主辦單位</w:t>
      </w:r>
      <w:r w:rsidR="00C57DEE" w:rsidRPr="00174E26">
        <w:rPr>
          <w:rFonts w:ascii="標楷體" w:eastAsia="標楷體" w:hAnsi="標楷體" w:hint="eastAsia"/>
        </w:rPr>
        <w:t>辦理今年跨年迎曙光</w:t>
      </w:r>
      <w:r w:rsidRPr="00174E26">
        <w:rPr>
          <w:rFonts w:ascii="標楷體" w:eastAsia="標楷體" w:hAnsi="標楷體"/>
        </w:rPr>
        <w:t xml:space="preserve">活動出席演唱。 </w:t>
      </w:r>
    </w:p>
    <w:p w:rsidR="00B659FE" w:rsidRPr="00174E26" w:rsidRDefault="00B659FE" w:rsidP="00561A09">
      <w:pPr>
        <w:rPr>
          <w:rFonts w:ascii="標楷體" w:eastAsia="標楷體" w:hAnsi="標楷體"/>
        </w:rPr>
      </w:pPr>
    </w:p>
    <w:p w:rsidR="00561A09" w:rsidRPr="00174E26" w:rsidRDefault="00561A09" w:rsidP="00561A09">
      <w:pPr>
        <w:rPr>
          <w:rFonts w:ascii="標楷體" w:eastAsia="標楷體" w:hAnsi="標楷體"/>
          <w:sz w:val="28"/>
          <w:szCs w:val="28"/>
        </w:rPr>
      </w:pPr>
      <w:r w:rsidRPr="00174E26">
        <w:rPr>
          <w:rFonts w:ascii="標楷體" w:eastAsia="標楷體" w:hAnsi="標楷體"/>
          <w:sz w:val="28"/>
          <w:szCs w:val="28"/>
        </w:rPr>
        <w:t xml:space="preserve">拾壹、活動洽詢窗口 </w:t>
      </w:r>
    </w:p>
    <w:p w:rsidR="00561A09" w:rsidRPr="00174E26" w:rsidRDefault="00561A09" w:rsidP="00561A09">
      <w:pPr>
        <w:rPr>
          <w:rFonts w:ascii="標楷體" w:eastAsia="標楷體" w:hAnsi="標楷體"/>
        </w:rPr>
      </w:pPr>
      <w:r w:rsidRPr="00174E26">
        <w:rPr>
          <w:rFonts w:ascii="標楷體" w:eastAsia="標楷體" w:hAnsi="標楷體"/>
        </w:rPr>
        <w:t>一</w:t>
      </w:r>
      <w:r w:rsidR="008066DB" w:rsidRPr="00174E26">
        <w:rPr>
          <w:rFonts w:ascii="標楷體" w:eastAsia="標楷體" w:hAnsi="標楷體" w:hint="eastAsia"/>
        </w:rPr>
        <w:t>、</w:t>
      </w:r>
      <w:r w:rsidRPr="00174E26">
        <w:rPr>
          <w:rFonts w:ascii="標楷體" w:eastAsia="標楷體" w:hAnsi="標楷體"/>
        </w:rPr>
        <w:t>執行單位：</w:t>
      </w:r>
      <w:r w:rsidR="00835264">
        <w:rPr>
          <w:rFonts w:ascii="標楷體" w:eastAsia="標楷體" w:hAnsi="標楷體" w:hint="eastAsia"/>
        </w:rPr>
        <w:t>薪印傳播有限公司</w:t>
      </w:r>
      <w:r w:rsidRPr="00174E26">
        <w:rPr>
          <w:rFonts w:ascii="標楷體" w:eastAsia="標楷體" w:hAnsi="標楷體"/>
        </w:rPr>
        <w:t xml:space="preserve"> </w:t>
      </w:r>
    </w:p>
    <w:p w:rsidR="00561A09" w:rsidRPr="00174E26" w:rsidRDefault="00561A09" w:rsidP="00561A09">
      <w:pPr>
        <w:rPr>
          <w:rFonts w:ascii="標楷體" w:eastAsia="標楷體" w:hAnsi="標楷體"/>
        </w:rPr>
      </w:pPr>
      <w:r w:rsidRPr="00174E26">
        <w:rPr>
          <w:rFonts w:ascii="標楷體" w:eastAsia="標楷體" w:hAnsi="標楷體"/>
        </w:rPr>
        <w:t>二</w:t>
      </w:r>
      <w:r w:rsidR="008066DB" w:rsidRPr="00174E26">
        <w:rPr>
          <w:rFonts w:ascii="標楷體" w:eastAsia="標楷體" w:hAnsi="標楷體" w:hint="eastAsia"/>
        </w:rPr>
        <w:t>、</w:t>
      </w:r>
      <w:r w:rsidRPr="00174E26">
        <w:rPr>
          <w:rFonts w:ascii="標楷體" w:eastAsia="標楷體" w:hAnsi="標楷體"/>
        </w:rPr>
        <w:t>洽詢專線：</w:t>
      </w:r>
      <w:r w:rsidR="00835264">
        <w:rPr>
          <w:rFonts w:ascii="標楷體" w:eastAsia="標楷體" w:hAnsi="標楷體" w:hint="eastAsia"/>
        </w:rPr>
        <w:t>0910143209</w:t>
      </w:r>
      <w:r w:rsidRPr="00174E26">
        <w:rPr>
          <w:rFonts w:ascii="標楷體" w:eastAsia="標楷體" w:hAnsi="標楷體"/>
        </w:rPr>
        <w:t xml:space="preserve"> (樂團小組) </w:t>
      </w:r>
    </w:p>
    <w:p w:rsidR="008066DB" w:rsidRPr="00174E26" w:rsidRDefault="00561A09" w:rsidP="00561A09">
      <w:pPr>
        <w:rPr>
          <w:rFonts w:ascii="標楷體" w:eastAsia="標楷體" w:hAnsi="標楷體"/>
        </w:rPr>
      </w:pPr>
      <w:r w:rsidRPr="00174E26">
        <w:rPr>
          <w:rFonts w:ascii="標楷體" w:eastAsia="標楷體" w:hAnsi="標楷體"/>
        </w:rPr>
        <w:t>三</w:t>
      </w:r>
      <w:r w:rsidR="008066DB" w:rsidRPr="00174E26">
        <w:rPr>
          <w:rFonts w:ascii="標楷體" w:eastAsia="標楷體" w:hAnsi="標楷體" w:hint="eastAsia"/>
        </w:rPr>
        <w:t>、</w:t>
      </w:r>
      <w:r w:rsidRPr="00174E26">
        <w:rPr>
          <w:rFonts w:ascii="標楷體" w:eastAsia="標楷體" w:hAnsi="標楷體"/>
        </w:rPr>
        <w:t>電子信箱：</w:t>
      </w:r>
      <w:r w:rsidR="007F7A07" w:rsidRPr="007F7A07">
        <w:rPr>
          <w:rFonts w:ascii="標楷體" w:eastAsia="標楷體" w:hAnsi="標楷體"/>
        </w:rPr>
        <w:t>m10436028@yuntech.org.t</w:t>
      </w:r>
    </w:p>
    <w:p w:rsidR="00041901" w:rsidRPr="00174E26" w:rsidRDefault="00561A09" w:rsidP="00561A09">
      <w:pPr>
        <w:rPr>
          <w:rFonts w:ascii="標楷體" w:eastAsia="標楷體" w:hAnsi="標楷體"/>
        </w:rPr>
      </w:pPr>
      <w:r w:rsidRPr="00174E26">
        <w:rPr>
          <w:rFonts w:ascii="標楷體" w:eastAsia="標楷體" w:hAnsi="標楷體"/>
        </w:rPr>
        <w:t>四</w:t>
      </w:r>
      <w:r w:rsidR="008066DB" w:rsidRPr="00174E26">
        <w:rPr>
          <w:rFonts w:ascii="標楷體" w:eastAsia="標楷體" w:hAnsi="標楷體" w:hint="eastAsia"/>
        </w:rPr>
        <w:t>、</w:t>
      </w:r>
      <w:r w:rsidRPr="00174E26">
        <w:rPr>
          <w:rFonts w:ascii="標楷體" w:eastAsia="標楷體" w:hAnsi="標楷體"/>
        </w:rPr>
        <w:t xml:space="preserve">連絡地址： </w:t>
      </w:r>
      <w:r w:rsidR="00835264" w:rsidRPr="00835264">
        <w:rPr>
          <w:rFonts w:ascii="標楷體" w:eastAsia="標楷體" w:hAnsi="標楷體" w:hint="eastAsia"/>
        </w:rPr>
        <w:t>台東縣台東市建和里建和二街27巷16號1樓</w:t>
      </w:r>
    </w:p>
    <w:p w:rsidR="008066DB" w:rsidRPr="00174E26" w:rsidRDefault="008066DB" w:rsidP="00561A09">
      <w:pPr>
        <w:rPr>
          <w:rFonts w:ascii="標楷體" w:eastAsia="標楷體" w:hAnsi="標楷體"/>
        </w:rPr>
      </w:pPr>
    </w:p>
    <w:p w:rsidR="008F4B78" w:rsidRPr="00FF45D6" w:rsidRDefault="008F4B78" w:rsidP="00FF45D6">
      <w:pPr>
        <w:pStyle w:val="3"/>
        <w:spacing w:line="500" w:lineRule="exact"/>
        <w:ind w:leftChars="-584" w:left="-1402" w:rightChars="-24" w:right="-58" w:firstLineChars="0" w:firstLine="0"/>
        <w:jc w:val="left"/>
      </w:pPr>
    </w:p>
    <w:p w:rsidR="0094227F" w:rsidRPr="0094227F" w:rsidRDefault="0094227F" w:rsidP="0094227F">
      <w:pPr>
        <w:ind w:leftChars="-236" w:left="-566" w:right="-341"/>
        <w:jc w:val="both"/>
        <w:rPr>
          <w:b/>
          <w:bCs/>
          <w:szCs w:val="32"/>
        </w:rPr>
      </w:pPr>
      <w:r w:rsidRPr="0094227F">
        <w:rPr>
          <w:rFonts w:hint="eastAsia"/>
          <w:b/>
          <w:bCs/>
          <w:szCs w:val="32"/>
        </w:rPr>
        <w:t xml:space="preserve">    </w:t>
      </w:r>
    </w:p>
    <w:sectPr w:rsidR="0094227F" w:rsidRPr="0094227F" w:rsidSect="00A16F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D9" w:rsidRDefault="00844FD9" w:rsidP="000F24D1">
      <w:r>
        <w:separator/>
      </w:r>
    </w:p>
  </w:endnote>
  <w:endnote w:type="continuationSeparator" w:id="0">
    <w:p w:rsidR="00844FD9" w:rsidRDefault="00844FD9" w:rsidP="000F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D9" w:rsidRDefault="00844FD9" w:rsidP="000F24D1">
      <w:r>
        <w:separator/>
      </w:r>
    </w:p>
  </w:footnote>
  <w:footnote w:type="continuationSeparator" w:id="0">
    <w:p w:rsidR="00844FD9" w:rsidRDefault="00844FD9" w:rsidP="000F24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E37"/>
    <w:multiLevelType w:val="hybridMultilevel"/>
    <w:tmpl w:val="ABB6D7D4"/>
    <w:lvl w:ilvl="0" w:tplc="C674DD6A">
      <w:start w:val="1"/>
      <w:numFmt w:val="taiwaneseCountingThousand"/>
      <w:lvlText w:val="%1、"/>
      <w:lvlJc w:val="left"/>
      <w:pPr>
        <w:tabs>
          <w:tab w:val="num" w:pos="2117"/>
        </w:tabs>
        <w:ind w:left="2117" w:hanging="720"/>
      </w:pPr>
      <w:rPr>
        <w:rFonts w:hint="default"/>
      </w:rPr>
    </w:lvl>
    <w:lvl w:ilvl="1" w:tplc="04090019" w:tentative="1">
      <w:start w:val="1"/>
      <w:numFmt w:val="ideographTraditional"/>
      <w:lvlText w:val="%2、"/>
      <w:lvlJc w:val="left"/>
      <w:pPr>
        <w:tabs>
          <w:tab w:val="num" w:pos="2357"/>
        </w:tabs>
        <w:ind w:left="2357" w:hanging="480"/>
      </w:pPr>
    </w:lvl>
    <w:lvl w:ilvl="2" w:tplc="0409001B" w:tentative="1">
      <w:start w:val="1"/>
      <w:numFmt w:val="lowerRoman"/>
      <w:lvlText w:val="%3."/>
      <w:lvlJc w:val="right"/>
      <w:pPr>
        <w:tabs>
          <w:tab w:val="num" w:pos="2837"/>
        </w:tabs>
        <w:ind w:left="2837" w:hanging="480"/>
      </w:pPr>
    </w:lvl>
    <w:lvl w:ilvl="3" w:tplc="0409000F" w:tentative="1">
      <w:start w:val="1"/>
      <w:numFmt w:val="decimal"/>
      <w:lvlText w:val="%4."/>
      <w:lvlJc w:val="left"/>
      <w:pPr>
        <w:tabs>
          <w:tab w:val="num" w:pos="3317"/>
        </w:tabs>
        <w:ind w:left="3317" w:hanging="480"/>
      </w:pPr>
    </w:lvl>
    <w:lvl w:ilvl="4" w:tplc="04090019" w:tentative="1">
      <w:start w:val="1"/>
      <w:numFmt w:val="ideographTraditional"/>
      <w:lvlText w:val="%5、"/>
      <w:lvlJc w:val="left"/>
      <w:pPr>
        <w:tabs>
          <w:tab w:val="num" w:pos="3797"/>
        </w:tabs>
        <w:ind w:left="3797" w:hanging="480"/>
      </w:pPr>
    </w:lvl>
    <w:lvl w:ilvl="5" w:tplc="0409001B" w:tentative="1">
      <w:start w:val="1"/>
      <w:numFmt w:val="lowerRoman"/>
      <w:lvlText w:val="%6."/>
      <w:lvlJc w:val="right"/>
      <w:pPr>
        <w:tabs>
          <w:tab w:val="num" w:pos="4277"/>
        </w:tabs>
        <w:ind w:left="4277" w:hanging="480"/>
      </w:pPr>
    </w:lvl>
    <w:lvl w:ilvl="6" w:tplc="0409000F" w:tentative="1">
      <w:start w:val="1"/>
      <w:numFmt w:val="decimal"/>
      <w:lvlText w:val="%7."/>
      <w:lvlJc w:val="left"/>
      <w:pPr>
        <w:tabs>
          <w:tab w:val="num" w:pos="4757"/>
        </w:tabs>
        <w:ind w:left="4757" w:hanging="480"/>
      </w:pPr>
    </w:lvl>
    <w:lvl w:ilvl="7" w:tplc="04090019" w:tentative="1">
      <w:start w:val="1"/>
      <w:numFmt w:val="ideographTraditional"/>
      <w:lvlText w:val="%8、"/>
      <w:lvlJc w:val="left"/>
      <w:pPr>
        <w:tabs>
          <w:tab w:val="num" w:pos="5237"/>
        </w:tabs>
        <w:ind w:left="5237" w:hanging="480"/>
      </w:pPr>
    </w:lvl>
    <w:lvl w:ilvl="8" w:tplc="0409001B" w:tentative="1">
      <w:start w:val="1"/>
      <w:numFmt w:val="lowerRoman"/>
      <w:lvlText w:val="%9."/>
      <w:lvlJc w:val="right"/>
      <w:pPr>
        <w:tabs>
          <w:tab w:val="num" w:pos="5717"/>
        </w:tabs>
        <w:ind w:left="5717" w:hanging="480"/>
      </w:pPr>
    </w:lvl>
  </w:abstractNum>
  <w:abstractNum w:abstractNumId="1" w15:restartNumberingAfterBreak="0">
    <w:nsid w:val="162F3479"/>
    <w:multiLevelType w:val="hybridMultilevel"/>
    <w:tmpl w:val="93548966"/>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6D91FCE"/>
    <w:multiLevelType w:val="hybridMultilevel"/>
    <w:tmpl w:val="8EF86A76"/>
    <w:lvl w:ilvl="0" w:tplc="22880880">
      <w:start w:val="3"/>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A606650"/>
    <w:multiLevelType w:val="hybridMultilevel"/>
    <w:tmpl w:val="5E1E21C8"/>
    <w:lvl w:ilvl="0" w:tplc="6546B530">
      <w:start w:val="1"/>
      <w:numFmt w:val="taiwaneseCountingThousand"/>
      <w:lvlText w:val="%1、"/>
      <w:lvlJc w:val="left"/>
      <w:pPr>
        <w:tabs>
          <w:tab w:val="num" w:pos="1245"/>
        </w:tabs>
        <w:ind w:left="1245" w:hanging="720"/>
      </w:pPr>
      <w:rPr>
        <w:rFonts w:ascii="標楷體" w:eastAsia="標楷體" w:hAnsi="Times New Roman" w:cs="Times New Roman"/>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4" w15:restartNumberingAfterBreak="0">
    <w:nsid w:val="2FE8020F"/>
    <w:multiLevelType w:val="hybridMultilevel"/>
    <w:tmpl w:val="7582966A"/>
    <w:lvl w:ilvl="0" w:tplc="8348BF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FA5828"/>
    <w:multiLevelType w:val="hybridMultilevel"/>
    <w:tmpl w:val="DC38EF14"/>
    <w:lvl w:ilvl="0" w:tplc="67F23D74">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35EF5AA5"/>
    <w:multiLevelType w:val="hybridMultilevel"/>
    <w:tmpl w:val="320433EA"/>
    <w:lvl w:ilvl="0" w:tplc="46663D90">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6A22215"/>
    <w:multiLevelType w:val="hybridMultilevel"/>
    <w:tmpl w:val="BC9A0A42"/>
    <w:lvl w:ilvl="0" w:tplc="3966465C">
      <w:start w:val="1"/>
      <w:numFmt w:val="taiwaneseCountingThousand"/>
      <w:lvlText w:val="%1、"/>
      <w:lvlJc w:val="left"/>
      <w:pPr>
        <w:tabs>
          <w:tab w:val="num" w:pos="2220"/>
        </w:tabs>
        <w:ind w:left="2220" w:hanging="720"/>
      </w:pPr>
      <w:rPr>
        <w:rFonts w:hint="default"/>
      </w:rPr>
    </w:lvl>
    <w:lvl w:ilvl="1" w:tplc="04090019" w:tentative="1">
      <w:start w:val="1"/>
      <w:numFmt w:val="ideographTraditional"/>
      <w:lvlText w:val="%2、"/>
      <w:lvlJc w:val="left"/>
      <w:pPr>
        <w:tabs>
          <w:tab w:val="num" w:pos="2460"/>
        </w:tabs>
        <w:ind w:left="2460" w:hanging="480"/>
      </w:pPr>
    </w:lvl>
    <w:lvl w:ilvl="2" w:tplc="0409001B" w:tentative="1">
      <w:start w:val="1"/>
      <w:numFmt w:val="lowerRoman"/>
      <w:lvlText w:val="%3."/>
      <w:lvlJc w:val="right"/>
      <w:pPr>
        <w:tabs>
          <w:tab w:val="num" w:pos="2940"/>
        </w:tabs>
        <w:ind w:left="2940" w:hanging="480"/>
      </w:pPr>
    </w:lvl>
    <w:lvl w:ilvl="3" w:tplc="0409000F" w:tentative="1">
      <w:start w:val="1"/>
      <w:numFmt w:val="decimal"/>
      <w:lvlText w:val="%4."/>
      <w:lvlJc w:val="left"/>
      <w:pPr>
        <w:tabs>
          <w:tab w:val="num" w:pos="3420"/>
        </w:tabs>
        <w:ind w:left="3420" w:hanging="480"/>
      </w:pPr>
    </w:lvl>
    <w:lvl w:ilvl="4" w:tplc="04090019" w:tentative="1">
      <w:start w:val="1"/>
      <w:numFmt w:val="ideographTraditional"/>
      <w:lvlText w:val="%5、"/>
      <w:lvlJc w:val="left"/>
      <w:pPr>
        <w:tabs>
          <w:tab w:val="num" w:pos="3900"/>
        </w:tabs>
        <w:ind w:left="3900" w:hanging="480"/>
      </w:pPr>
    </w:lvl>
    <w:lvl w:ilvl="5" w:tplc="0409001B" w:tentative="1">
      <w:start w:val="1"/>
      <w:numFmt w:val="lowerRoman"/>
      <w:lvlText w:val="%6."/>
      <w:lvlJc w:val="right"/>
      <w:pPr>
        <w:tabs>
          <w:tab w:val="num" w:pos="4380"/>
        </w:tabs>
        <w:ind w:left="4380" w:hanging="480"/>
      </w:pPr>
    </w:lvl>
    <w:lvl w:ilvl="6" w:tplc="0409000F" w:tentative="1">
      <w:start w:val="1"/>
      <w:numFmt w:val="decimal"/>
      <w:lvlText w:val="%7."/>
      <w:lvlJc w:val="left"/>
      <w:pPr>
        <w:tabs>
          <w:tab w:val="num" w:pos="4860"/>
        </w:tabs>
        <w:ind w:left="4860" w:hanging="480"/>
      </w:pPr>
    </w:lvl>
    <w:lvl w:ilvl="7" w:tplc="04090019" w:tentative="1">
      <w:start w:val="1"/>
      <w:numFmt w:val="ideographTraditional"/>
      <w:lvlText w:val="%8、"/>
      <w:lvlJc w:val="left"/>
      <w:pPr>
        <w:tabs>
          <w:tab w:val="num" w:pos="5340"/>
        </w:tabs>
        <w:ind w:left="5340" w:hanging="480"/>
      </w:pPr>
    </w:lvl>
    <w:lvl w:ilvl="8" w:tplc="0409001B" w:tentative="1">
      <w:start w:val="1"/>
      <w:numFmt w:val="lowerRoman"/>
      <w:lvlText w:val="%9."/>
      <w:lvlJc w:val="right"/>
      <w:pPr>
        <w:tabs>
          <w:tab w:val="num" w:pos="5820"/>
        </w:tabs>
        <w:ind w:left="5820" w:hanging="480"/>
      </w:pPr>
    </w:lvl>
  </w:abstractNum>
  <w:abstractNum w:abstractNumId="8" w15:restartNumberingAfterBreak="0">
    <w:nsid w:val="3CEE329F"/>
    <w:multiLevelType w:val="hybridMultilevel"/>
    <w:tmpl w:val="EB4AFE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EC3A03"/>
    <w:multiLevelType w:val="hybridMultilevel"/>
    <w:tmpl w:val="19400AE0"/>
    <w:lvl w:ilvl="0" w:tplc="D0EEED0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B912B9F"/>
    <w:multiLevelType w:val="hybridMultilevel"/>
    <w:tmpl w:val="A84CE32C"/>
    <w:lvl w:ilvl="0" w:tplc="D3AAB048">
      <w:start w:val="1"/>
      <w:numFmt w:val="taiwaneseCountingThousand"/>
      <w:lvlText w:val="%1、"/>
      <w:lvlJc w:val="left"/>
      <w:pPr>
        <w:tabs>
          <w:tab w:val="num" w:pos="1275"/>
        </w:tabs>
        <w:ind w:left="1275" w:hanging="360"/>
      </w:pPr>
      <w:rPr>
        <w:rFonts w:ascii="標楷體" w:eastAsia="標楷體" w:hAnsi="標楷體" w:cs="Times New Roman"/>
      </w:rPr>
    </w:lvl>
    <w:lvl w:ilvl="1" w:tplc="04090019" w:tentative="1">
      <w:start w:val="1"/>
      <w:numFmt w:val="ideographTraditional"/>
      <w:lvlText w:val="%2、"/>
      <w:lvlJc w:val="left"/>
      <w:pPr>
        <w:tabs>
          <w:tab w:val="num" w:pos="1875"/>
        </w:tabs>
        <w:ind w:left="1875" w:hanging="480"/>
      </w:pPr>
    </w:lvl>
    <w:lvl w:ilvl="2" w:tplc="0409001B" w:tentative="1">
      <w:start w:val="1"/>
      <w:numFmt w:val="lowerRoman"/>
      <w:lvlText w:val="%3."/>
      <w:lvlJc w:val="right"/>
      <w:pPr>
        <w:tabs>
          <w:tab w:val="num" w:pos="2355"/>
        </w:tabs>
        <w:ind w:left="2355" w:hanging="480"/>
      </w:pPr>
    </w:lvl>
    <w:lvl w:ilvl="3" w:tplc="0409000F" w:tentative="1">
      <w:start w:val="1"/>
      <w:numFmt w:val="decimal"/>
      <w:lvlText w:val="%4."/>
      <w:lvlJc w:val="left"/>
      <w:pPr>
        <w:tabs>
          <w:tab w:val="num" w:pos="2835"/>
        </w:tabs>
        <w:ind w:left="2835" w:hanging="480"/>
      </w:pPr>
    </w:lvl>
    <w:lvl w:ilvl="4" w:tplc="04090019" w:tentative="1">
      <w:start w:val="1"/>
      <w:numFmt w:val="ideographTraditional"/>
      <w:lvlText w:val="%5、"/>
      <w:lvlJc w:val="left"/>
      <w:pPr>
        <w:tabs>
          <w:tab w:val="num" w:pos="3315"/>
        </w:tabs>
        <w:ind w:left="3315" w:hanging="480"/>
      </w:pPr>
    </w:lvl>
    <w:lvl w:ilvl="5" w:tplc="0409001B" w:tentative="1">
      <w:start w:val="1"/>
      <w:numFmt w:val="lowerRoman"/>
      <w:lvlText w:val="%6."/>
      <w:lvlJc w:val="right"/>
      <w:pPr>
        <w:tabs>
          <w:tab w:val="num" w:pos="3795"/>
        </w:tabs>
        <w:ind w:left="3795" w:hanging="480"/>
      </w:pPr>
    </w:lvl>
    <w:lvl w:ilvl="6" w:tplc="0409000F" w:tentative="1">
      <w:start w:val="1"/>
      <w:numFmt w:val="decimal"/>
      <w:lvlText w:val="%7."/>
      <w:lvlJc w:val="left"/>
      <w:pPr>
        <w:tabs>
          <w:tab w:val="num" w:pos="4275"/>
        </w:tabs>
        <w:ind w:left="4275" w:hanging="480"/>
      </w:pPr>
    </w:lvl>
    <w:lvl w:ilvl="7" w:tplc="04090019" w:tentative="1">
      <w:start w:val="1"/>
      <w:numFmt w:val="ideographTraditional"/>
      <w:lvlText w:val="%8、"/>
      <w:lvlJc w:val="left"/>
      <w:pPr>
        <w:tabs>
          <w:tab w:val="num" w:pos="4755"/>
        </w:tabs>
        <w:ind w:left="4755" w:hanging="480"/>
      </w:pPr>
    </w:lvl>
    <w:lvl w:ilvl="8" w:tplc="0409001B" w:tentative="1">
      <w:start w:val="1"/>
      <w:numFmt w:val="lowerRoman"/>
      <w:lvlText w:val="%9."/>
      <w:lvlJc w:val="right"/>
      <w:pPr>
        <w:tabs>
          <w:tab w:val="num" w:pos="5235"/>
        </w:tabs>
        <w:ind w:left="5235" w:hanging="480"/>
      </w:pPr>
    </w:lvl>
  </w:abstractNum>
  <w:abstractNum w:abstractNumId="11" w15:restartNumberingAfterBreak="0">
    <w:nsid w:val="6B1A13F6"/>
    <w:multiLevelType w:val="hybridMultilevel"/>
    <w:tmpl w:val="7F3ECD30"/>
    <w:lvl w:ilvl="0" w:tplc="9BAA7186">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2"/>
  </w:num>
  <w:num w:numId="2">
    <w:abstractNumId w:val="6"/>
  </w:num>
  <w:num w:numId="3">
    <w:abstractNumId w:val="0"/>
  </w:num>
  <w:num w:numId="4">
    <w:abstractNumId w:val="3"/>
  </w:num>
  <w:num w:numId="5">
    <w:abstractNumId w:val="7"/>
  </w:num>
  <w:num w:numId="6">
    <w:abstractNumId w:val="10"/>
  </w:num>
  <w:num w:numId="7">
    <w:abstractNumId w:val="1"/>
  </w:num>
  <w:num w:numId="8">
    <w:abstractNumId w:val="11"/>
  </w:num>
  <w:num w:numId="9">
    <w:abstractNumId w:val="5"/>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74"/>
    <w:rsid w:val="000103A4"/>
    <w:rsid w:val="00014EE7"/>
    <w:rsid w:val="00024A4B"/>
    <w:rsid w:val="00032DAC"/>
    <w:rsid w:val="00036ED9"/>
    <w:rsid w:val="00041901"/>
    <w:rsid w:val="00052E40"/>
    <w:rsid w:val="00054537"/>
    <w:rsid w:val="00054E13"/>
    <w:rsid w:val="00061224"/>
    <w:rsid w:val="00073456"/>
    <w:rsid w:val="00076779"/>
    <w:rsid w:val="000775B3"/>
    <w:rsid w:val="00082EE4"/>
    <w:rsid w:val="000850CA"/>
    <w:rsid w:val="00091435"/>
    <w:rsid w:val="000A34FD"/>
    <w:rsid w:val="000A6D78"/>
    <w:rsid w:val="000B2AB6"/>
    <w:rsid w:val="000B2CA1"/>
    <w:rsid w:val="000C20A5"/>
    <w:rsid w:val="000C39CE"/>
    <w:rsid w:val="000C4B76"/>
    <w:rsid w:val="000D2113"/>
    <w:rsid w:val="000E1CED"/>
    <w:rsid w:val="000F24D1"/>
    <w:rsid w:val="000F33A6"/>
    <w:rsid w:val="001043A9"/>
    <w:rsid w:val="00104FBF"/>
    <w:rsid w:val="00126590"/>
    <w:rsid w:val="00127CA6"/>
    <w:rsid w:val="00151238"/>
    <w:rsid w:val="00151438"/>
    <w:rsid w:val="00174E26"/>
    <w:rsid w:val="00187AF6"/>
    <w:rsid w:val="0019147A"/>
    <w:rsid w:val="00197A32"/>
    <w:rsid w:val="001C2E58"/>
    <w:rsid w:val="001C7768"/>
    <w:rsid w:val="001D0AC0"/>
    <w:rsid w:val="001D2F74"/>
    <w:rsid w:val="002012CC"/>
    <w:rsid w:val="002026C8"/>
    <w:rsid w:val="00233D47"/>
    <w:rsid w:val="002418F3"/>
    <w:rsid w:val="00265224"/>
    <w:rsid w:val="00272CF8"/>
    <w:rsid w:val="00281AD6"/>
    <w:rsid w:val="00282C74"/>
    <w:rsid w:val="00293F48"/>
    <w:rsid w:val="002A2D08"/>
    <w:rsid w:val="002C2E00"/>
    <w:rsid w:val="002C6005"/>
    <w:rsid w:val="002D42B3"/>
    <w:rsid w:val="002D7EDA"/>
    <w:rsid w:val="002F30F5"/>
    <w:rsid w:val="002F4D7A"/>
    <w:rsid w:val="002F6DCF"/>
    <w:rsid w:val="003069C0"/>
    <w:rsid w:val="00317B34"/>
    <w:rsid w:val="00325EA4"/>
    <w:rsid w:val="00331BBC"/>
    <w:rsid w:val="0033653B"/>
    <w:rsid w:val="00344F28"/>
    <w:rsid w:val="00361383"/>
    <w:rsid w:val="00361C9D"/>
    <w:rsid w:val="00374BCD"/>
    <w:rsid w:val="003802E7"/>
    <w:rsid w:val="00382837"/>
    <w:rsid w:val="00396601"/>
    <w:rsid w:val="003A2F13"/>
    <w:rsid w:val="003B5D98"/>
    <w:rsid w:val="003B6814"/>
    <w:rsid w:val="003C621A"/>
    <w:rsid w:val="003E7750"/>
    <w:rsid w:val="003F313B"/>
    <w:rsid w:val="004038B7"/>
    <w:rsid w:val="0040580F"/>
    <w:rsid w:val="00417158"/>
    <w:rsid w:val="004225B7"/>
    <w:rsid w:val="00423BDA"/>
    <w:rsid w:val="004244F2"/>
    <w:rsid w:val="0043224A"/>
    <w:rsid w:val="00443293"/>
    <w:rsid w:val="00451E0F"/>
    <w:rsid w:val="004540B4"/>
    <w:rsid w:val="00466F4D"/>
    <w:rsid w:val="004740E8"/>
    <w:rsid w:val="00477955"/>
    <w:rsid w:val="004837B1"/>
    <w:rsid w:val="0049476F"/>
    <w:rsid w:val="004A2004"/>
    <w:rsid w:val="004A598C"/>
    <w:rsid w:val="004A6C8E"/>
    <w:rsid w:val="004B11DC"/>
    <w:rsid w:val="004D25E6"/>
    <w:rsid w:val="004D34DA"/>
    <w:rsid w:val="004E280C"/>
    <w:rsid w:val="00503197"/>
    <w:rsid w:val="00512919"/>
    <w:rsid w:val="005145B2"/>
    <w:rsid w:val="0051524C"/>
    <w:rsid w:val="0051769C"/>
    <w:rsid w:val="005227B6"/>
    <w:rsid w:val="005251E1"/>
    <w:rsid w:val="00534791"/>
    <w:rsid w:val="00543535"/>
    <w:rsid w:val="00546E4F"/>
    <w:rsid w:val="0056181D"/>
    <w:rsid w:val="00561A09"/>
    <w:rsid w:val="00581384"/>
    <w:rsid w:val="00587015"/>
    <w:rsid w:val="00587EE7"/>
    <w:rsid w:val="005A18FE"/>
    <w:rsid w:val="005A50A4"/>
    <w:rsid w:val="005B229A"/>
    <w:rsid w:val="005C256E"/>
    <w:rsid w:val="005C4668"/>
    <w:rsid w:val="005D3CCD"/>
    <w:rsid w:val="005E67DA"/>
    <w:rsid w:val="00605545"/>
    <w:rsid w:val="00605960"/>
    <w:rsid w:val="00610812"/>
    <w:rsid w:val="00626E3A"/>
    <w:rsid w:val="0063360D"/>
    <w:rsid w:val="00644B3F"/>
    <w:rsid w:val="00650726"/>
    <w:rsid w:val="006637DB"/>
    <w:rsid w:val="00665C76"/>
    <w:rsid w:val="006761C0"/>
    <w:rsid w:val="00681AE8"/>
    <w:rsid w:val="00694093"/>
    <w:rsid w:val="006A0C14"/>
    <w:rsid w:val="006A6CA8"/>
    <w:rsid w:val="006C0240"/>
    <w:rsid w:val="006C46A4"/>
    <w:rsid w:val="006C6F7D"/>
    <w:rsid w:val="006D5210"/>
    <w:rsid w:val="006F5062"/>
    <w:rsid w:val="0070641D"/>
    <w:rsid w:val="007103A5"/>
    <w:rsid w:val="0071277D"/>
    <w:rsid w:val="00727D58"/>
    <w:rsid w:val="0073022E"/>
    <w:rsid w:val="00733769"/>
    <w:rsid w:val="00733D2F"/>
    <w:rsid w:val="00757640"/>
    <w:rsid w:val="0077234B"/>
    <w:rsid w:val="0077784D"/>
    <w:rsid w:val="007841EE"/>
    <w:rsid w:val="007A0ECA"/>
    <w:rsid w:val="007A23BB"/>
    <w:rsid w:val="007B4A46"/>
    <w:rsid w:val="007C13EE"/>
    <w:rsid w:val="007D4404"/>
    <w:rsid w:val="007D6ED9"/>
    <w:rsid w:val="007E06C3"/>
    <w:rsid w:val="007E07AE"/>
    <w:rsid w:val="007F372F"/>
    <w:rsid w:val="007F4B29"/>
    <w:rsid w:val="007F7A07"/>
    <w:rsid w:val="008002D8"/>
    <w:rsid w:val="008066DB"/>
    <w:rsid w:val="008141A7"/>
    <w:rsid w:val="00816270"/>
    <w:rsid w:val="008204C8"/>
    <w:rsid w:val="0082419C"/>
    <w:rsid w:val="00834065"/>
    <w:rsid w:val="00835264"/>
    <w:rsid w:val="00844FD9"/>
    <w:rsid w:val="00845936"/>
    <w:rsid w:val="008519ED"/>
    <w:rsid w:val="008570E9"/>
    <w:rsid w:val="008610F1"/>
    <w:rsid w:val="00862A3E"/>
    <w:rsid w:val="0087545D"/>
    <w:rsid w:val="00881D6E"/>
    <w:rsid w:val="008846EE"/>
    <w:rsid w:val="00884A7A"/>
    <w:rsid w:val="00896754"/>
    <w:rsid w:val="008A017B"/>
    <w:rsid w:val="008A1DC4"/>
    <w:rsid w:val="008A5F87"/>
    <w:rsid w:val="008B1E12"/>
    <w:rsid w:val="008D4D15"/>
    <w:rsid w:val="008F0518"/>
    <w:rsid w:val="008F4B78"/>
    <w:rsid w:val="0090113E"/>
    <w:rsid w:val="009017EC"/>
    <w:rsid w:val="00904822"/>
    <w:rsid w:val="00906C5E"/>
    <w:rsid w:val="00911774"/>
    <w:rsid w:val="00915239"/>
    <w:rsid w:val="00920506"/>
    <w:rsid w:val="00922712"/>
    <w:rsid w:val="00926A4D"/>
    <w:rsid w:val="009278D8"/>
    <w:rsid w:val="00931B2D"/>
    <w:rsid w:val="0094227F"/>
    <w:rsid w:val="009564A6"/>
    <w:rsid w:val="00985EA9"/>
    <w:rsid w:val="00997688"/>
    <w:rsid w:val="00997CAB"/>
    <w:rsid w:val="009A34E1"/>
    <w:rsid w:val="009B21D1"/>
    <w:rsid w:val="009D4DF4"/>
    <w:rsid w:val="009E0289"/>
    <w:rsid w:val="009E6DEE"/>
    <w:rsid w:val="009F2F83"/>
    <w:rsid w:val="009F3DCC"/>
    <w:rsid w:val="009F409C"/>
    <w:rsid w:val="00A01AA2"/>
    <w:rsid w:val="00A15645"/>
    <w:rsid w:val="00A16FC0"/>
    <w:rsid w:val="00A24764"/>
    <w:rsid w:val="00A27A8E"/>
    <w:rsid w:val="00A3184F"/>
    <w:rsid w:val="00A558C0"/>
    <w:rsid w:val="00A63B3C"/>
    <w:rsid w:val="00A74036"/>
    <w:rsid w:val="00A86093"/>
    <w:rsid w:val="00A91D44"/>
    <w:rsid w:val="00A9679D"/>
    <w:rsid w:val="00AA32AF"/>
    <w:rsid w:val="00AB1E78"/>
    <w:rsid w:val="00AD7A33"/>
    <w:rsid w:val="00AF19CC"/>
    <w:rsid w:val="00AF20DE"/>
    <w:rsid w:val="00B00717"/>
    <w:rsid w:val="00B1412F"/>
    <w:rsid w:val="00B16205"/>
    <w:rsid w:val="00B20951"/>
    <w:rsid w:val="00B2440C"/>
    <w:rsid w:val="00B2600E"/>
    <w:rsid w:val="00B30922"/>
    <w:rsid w:val="00B373E1"/>
    <w:rsid w:val="00B404D4"/>
    <w:rsid w:val="00B474C8"/>
    <w:rsid w:val="00B659FE"/>
    <w:rsid w:val="00B703C1"/>
    <w:rsid w:val="00B868EF"/>
    <w:rsid w:val="00B939D6"/>
    <w:rsid w:val="00B94C32"/>
    <w:rsid w:val="00BB6370"/>
    <w:rsid w:val="00BC3AC1"/>
    <w:rsid w:val="00BD6ED5"/>
    <w:rsid w:val="00BD7809"/>
    <w:rsid w:val="00BE2B6F"/>
    <w:rsid w:val="00BF50E6"/>
    <w:rsid w:val="00C006BE"/>
    <w:rsid w:val="00C03ABF"/>
    <w:rsid w:val="00C05DE1"/>
    <w:rsid w:val="00C14ED5"/>
    <w:rsid w:val="00C2486B"/>
    <w:rsid w:val="00C2745B"/>
    <w:rsid w:val="00C4336D"/>
    <w:rsid w:val="00C50299"/>
    <w:rsid w:val="00C55315"/>
    <w:rsid w:val="00C57DEE"/>
    <w:rsid w:val="00C6449A"/>
    <w:rsid w:val="00C84489"/>
    <w:rsid w:val="00CA433F"/>
    <w:rsid w:val="00CA69F4"/>
    <w:rsid w:val="00CB1CBB"/>
    <w:rsid w:val="00CB5B40"/>
    <w:rsid w:val="00CB7F1D"/>
    <w:rsid w:val="00CC3598"/>
    <w:rsid w:val="00CD78FF"/>
    <w:rsid w:val="00CE0E24"/>
    <w:rsid w:val="00CF07A8"/>
    <w:rsid w:val="00D21FD1"/>
    <w:rsid w:val="00D23111"/>
    <w:rsid w:val="00D3216D"/>
    <w:rsid w:val="00D348AB"/>
    <w:rsid w:val="00D36459"/>
    <w:rsid w:val="00D37F06"/>
    <w:rsid w:val="00D45912"/>
    <w:rsid w:val="00D47DFD"/>
    <w:rsid w:val="00D5244E"/>
    <w:rsid w:val="00D827A5"/>
    <w:rsid w:val="00D856B3"/>
    <w:rsid w:val="00DB266B"/>
    <w:rsid w:val="00DC1416"/>
    <w:rsid w:val="00DC4131"/>
    <w:rsid w:val="00DC4BFC"/>
    <w:rsid w:val="00DC7072"/>
    <w:rsid w:val="00DD6D3D"/>
    <w:rsid w:val="00DF154B"/>
    <w:rsid w:val="00DF2A7B"/>
    <w:rsid w:val="00DF6844"/>
    <w:rsid w:val="00E00366"/>
    <w:rsid w:val="00E05490"/>
    <w:rsid w:val="00E07BEC"/>
    <w:rsid w:val="00E11C62"/>
    <w:rsid w:val="00E15A5C"/>
    <w:rsid w:val="00E16F29"/>
    <w:rsid w:val="00E214F0"/>
    <w:rsid w:val="00E24C27"/>
    <w:rsid w:val="00E25667"/>
    <w:rsid w:val="00E3303D"/>
    <w:rsid w:val="00E42D33"/>
    <w:rsid w:val="00E53763"/>
    <w:rsid w:val="00E64873"/>
    <w:rsid w:val="00E74890"/>
    <w:rsid w:val="00E9112D"/>
    <w:rsid w:val="00E936C1"/>
    <w:rsid w:val="00EA1C1D"/>
    <w:rsid w:val="00EA3902"/>
    <w:rsid w:val="00EB38F3"/>
    <w:rsid w:val="00EB5893"/>
    <w:rsid w:val="00EB7729"/>
    <w:rsid w:val="00EC4FE0"/>
    <w:rsid w:val="00EC7579"/>
    <w:rsid w:val="00EC7953"/>
    <w:rsid w:val="00ED6769"/>
    <w:rsid w:val="00EF109D"/>
    <w:rsid w:val="00EF44F9"/>
    <w:rsid w:val="00EF461B"/>
    <w:rsid w:val="00F3080A"/>
    <w:rsid w:val="00F43113"/>
    <w:rsid w:val="00F7309A"/>
    <w:rsid w:val="00F74F47"/>
    <w:rsid w:val="00F75F56"/>
    <w:rsid w:val="00F8081E"/>
    <w:rsid w:val="00FB26D3"/>
    <w:rsid w:val="00FB4E8C"/>
    <w:rsid w:val="00FB6024"/>
    <w:rsid w:val="00FB74DC"/>
    <w:rsid w:val="00FC2238"/>
    <w:rsid w:val="00FD288E"/>
    <w:rsid w:val="00FD5FF2"/>
    <w:rsid w:val="00FE108F"/>
    <w:rsid w:val="00FE27D6"/>
    <w:rsid w:val="00FE34C3"/>
    <w:rsid w:val="00FE71D8"/>
    <w:rsid w:val="00FF45D6"/>
    <w:rsid w:val="00FF7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F6FD64-9199-4A10-91E0-389C5C0B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F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417158"/>
    <w:pPr>
      <w:ind w:leftChars="200" w:left="480"/>
    </w:pPr>
    <w:rPr>
      <w:rFonts w:ascii="Calibri" w:hAnsi="Calibri"/>
      <w:szCs w:val="22"/>
    </w:rPr>
  </w:style>
  <w:style w:type="paragraph" w:styleId="a3">
    <w:name w:val="header"/>
    <w:basedOn w:val="a"/>
    <w:link w:val="a4"/>
    <w:rsid w:val="000F24D1"/>
    <w:pPr>
      <w:tabs>
        <w:tab w:val="center" w:pos="4153"/>
        <w:tab w:val="right" w:pos="8306"/>
      </w:tabs>
      <w:snapToGrid w:val="0"/>
    </w:pPr>
    <w:rPr>
      <w:sz w:val="20"/>
      <w:szCs w:val="20"/>
    </w:rPr>
  </w:style>
  <w:style w:type="character" w:customStyle="1" w:styleId="a4">
    <w:name w:val="頁首 字元"/>
    <w:link w:val="a3"/>
    <w:rsid w:val="000F24D1"/>
    <w:rPr>
      <w:kern w:val="2"/>
    </w:rPr>
  </w:style>
  <w:style w:type="paragraph" w:styleId="a5">
    <w:name w:val="footer"/>
    <w:basedOn w:val="a"/>
    <w:link w:val="a6"/>
    <w:rsid w:val="000F24D1"/>
    <w:pPr>
      <w:tabs>
        <w:tab w:val="center" w:pos="4153"/>
        <w:tab w:val="right" w:pos="8306"/>
      </w:tabs>
      <w:snapToGrid w:val="0"/>
    </w:pPr>
    <w:rPr>
      <w:sz w:val="20"/>
      <w:szCs w:val="20"/>
    </w:rPr>
  </w:style>
  <w:style w:type="character" w:customStyle="1" w:styleId="a6">
    <w:name w:val="頁尾 字元"/>
    <w:link w:val="a5"/>
    <w:rsid w:val="000F24D1"/>
    <w:rPr>
      <w:kern w:val="2"/>
    </w:rPr>
  </w:style>
  <w:style w:type="paragraph" w:styleId="a7">
    <w:name w:val="Balloon Text"/>
    <w:basedOn w:val="a"/>
    <w:link w:val="a8"/>
    <w:rsid w:val="00931B2D"/>
    <w:rPr>
      <w:rFonts w:ascii="Cambria" w:hAnsi="Cambria"/>
      <w:sz w:val="18"/>
      <w:szCs w:val="18"/>
    </w:rPr>
  </w:style>
  <w:style w:type="character" w:customStyle="1" w:styleId="a8">
    <w:name w:val="註解方塊文字 字元"/>
    <w:link w:val="a7"/>
    <w:rsid w:val="00931B2D"/>
    <w:rPr>
      <w:rFonts w:ascii="Cambria" w:eastAsia="新細明體" w:hAnsi="Cambria" w:cs="Times New Roman"/>
      <w:kern w:val="2"/>
      <w:sz w:val="18"/>
      <w:szCs w:val="18"/>
    </w:rPr>
  </w:style>
  <w:style w:type="paragraph" w:styleId="3">
    <w:name w:val="Body Text Indent 3"/>
    <w:basedOn w:val="a"/>
    <w:link w:val="30"/>
    <w:rsid w:val="008066DB"/>
    <w:pPr>
      <w:spacing w:line="760" w:lineRule="exact"/>
      <w:ind w:leftChars="749" w:left="2358" w:hangingChars="200" w:hanging="560"/>
      <w:jc w:val="both"/>
    </w:pPr>
    <w:rPr>
      <w:rFonts w:ascii="標楷體" w:eastAsia="標楷體" w:hAnsi="標楷體"/>
      <w:sz w:val="28"/>
    </w:rPr>
  </w:style>
  <w:style w:type="character" w:customStyle="1" w:styleId="30">
    <w:name w:val="本文縮排 3 字元"/>
    <w:basedOn w:val="a0"/>
    <w:link w:val="3"/>
    <w:rsid w:val="008066DB"/>
    <w:rPr>
      <w:rFonts w:ascii="標楷體" w:eastAsia="標楷體" w:hAnsi="標楷體"/>
      <w:kern w:val="2"/>
      <w:sz w:val="28"/>
      <w:szCs w:val="24"/>
    </w:rPr>
  </w:style>
  <w:style w:type="paragraph" w:styleId="a9">
    <w:name w:val="List Paragraph"/>
    <w:basedOn w:val="a"/>
    <w:uiPriority w:val="34"/>
    <w:qFormat/>
    <w:rsid w:val="00FF45D6"/>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1937</Characters>
  <Application>Microsoft Office Word</Application>
  <DocSecurity>0</DocSecurity>
  <Lines>16</Lines>
  <Paragraphs>4</Paragraphs>
  <ScaleCrop>false</ScaleCrop>
  <Company>TCMA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臺東縣太麻里鄉金崙村原住民特色</dc:title>
  <dc:creator>1599</dc:creator>
  <cp:lastModifiedBy>ghost</cp:lastModifiedBy>
  <cp:revision>2</cp:revision>
  <cp:lastPrinted>2019-06-11T02:10:00Z</cp:lastPrinted>
  <dcterms:created xsi:type="dcterms:W3CDTF">2019-08-08T02:23:00Z</dcterms:created>
  <dcterms:modified xsi:type="dcterms:W3CDTF">2019-08-08T02:23:00Z</dcterms:modified>
</cp:coreProperties>
</file>